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FEEF" w14:textId="77777777" w:rsidR="00853906" w:rsidRPr="00634961" w:rsidRDefault="00853906" w:rsidP="00634961">
      <w:pPr>
        <w:spacing w:after="0"/>
        <w:rPr>
          <w:rFonts w:cstheme="minorHAnsi"/>
        </w:rPr>
      </w:pPr>
    </w:p>
    <w:p w14:paraId="7539E605" w14:textId="7FF5CAAB" w:rsidR="00853906" w:rsidRDefault="00853906" w:rsidP="00A009F6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5543CA" w:rsidRPr="00376720" w14:paraId="6CD512E9" w14:textId="77777777" w:rsidTr="006169CA">
        <w:tc>
          <w:tcPr>
            <w:tcW w:w="8931" w:type="dxa"/>
          </w:tcPr>
          <w:p w14:paraId="493A4DCB" w14:textId="77777777" w:rsidR="005543CA" w:rsidRPr="00376720" w:rsidRDefault="005543CA" w:rsidP="0061618C">
            <w:pPr>
              <w:pStyle w:val="ListParagraph"/>
              <w:ind w:left="34" w:hanging="34"/>
              <w:rPr>
                <w:rFonts w:ascii="Comic Sans MS" w:hAnsi="Comic Sans MS" w:cstheme="minorHAnsi"/>
              </w:rPr>
            </w:pPr>
          </w:p>
          <w:p w14:paraId="5CC747E0" w14:textId="77777777" w:rsidR="005543CA" w:rsidRPr="00376720" w:rsidRDefault="005543CA" w:rsidP="00A009F6">
            <w:pPr>
              <w:pStyle w:val="ListParagraph"/>
              <w:ind w:left="0"/>
              <w:rPr>
                <w:rFonts w:ascii="Comic Sans MS" w:hAnsi="Comic Sans MS" w:cstheme="minorHAnsi"/>
                <w:sz w:val="40"/>
                <w:szCs w:val="40"/>
              </w:rPr>
            </w:pPr>
          </w:p>
          <w:p w14:paraId="641D4220" w14:textId="77777777" w:rsidR="005543CA" w:rsidRPr="00376720" w:rsidRDefault="005543CA" w:rsidP="006169CA">
            <w:pPr>
              <w:pStyle w:val="ListParagraph"/>
              <w:ind w:left="34"/>
              <w:jc w:val="center"/>
              <w:rPr>
                <w:rFonts w:ascii="Comic Sans MS" w:hAnsi="Comic Sans MS" w:cstheme="minorHAnsi"/>
                <w:b/>
                <w:color w:val="0070C0"/>
                <w:sz w:val="40"/>
                <w:szCs w:val="40"/>
              </w:rPr>
            </w:pPr>
            <w:r w:rsidRPr="00376720">
              <w:rPr>
                <w:rFonts w:ascii="Comic Sans MS" w:hAnsi="Comic Sans MS" w:cstheme="minorHAnsi"/>
                <w:b/>
                <w:color w:val="0070C0"/>
                <w:sz w:val="40"/>
                <w:szCs w:val="40"/>
              </w:rPr>
              <w:t xml:space="preserve">Wellbeing Week 2020 </w:t>
            </w:r>
          </w:p>
          <w:p w14:paraId="517EB917" w14:textId="77777777" w:rsidR="005543CA" w:rsidRPr="00376720" w:rsidRDefault="005543CA" w:rsidP="00A009F6">
            <w:pPr>
              <w:pStyle w:val="ListParagraph"/>
              <w:ind w:left="0"/>
              <w:rPr>
                <w:rFonts w:ascii="Comic Sans MS" w:hAnsi="Comic Sans MS" w:cstheme="minorHAnsi"/>
              </w:rPr>
            </w:pPr>
          </w:p>
          <w:p w14:paraId="058F7DAD" w14:textId="77777777" w:rsidR="005543CA" w:rsidRPr="00376720" w:rsidRDefault="005543CA" w:rsidP="00A009F6">
            <w:pPr>
              <w:pStyle w:val="ListParagraph"/>
              <w:ind w:left="0"/>
              <w:rPr>
                <w:rFonts w:ascii="Comic Sans MS" w:hAnsi="Comic Sans MS" w:cstheme="minorHAnsi"/>
              </w:rPr>
            </w:pPr>
          </w:p>
        </w:tc>
      </w:tr>
    </w:tbl>
    <w:p w14:paraId="45437645" w14:textId="18CEBFE2" w:rsidR="00853906" w:rsidRPr="00376720" w:rsidRDefault="00853906" w:rsidP="00A009F6">
      <w:pPr>
        <w:pStyle w:val="ListParagraph"/>
        <w:spacing w:after="0"/>
        <w:rPr>
          <w:rFonts w:ascii="Comic Sans MS" w:hAnsi="Comic Sans MS" w:cstheme="minorHAnsi"/>
        </w:rPr>
      </w:pPr>
    </w:p>
    <w:p w14:paraId="481D1832" w14:textId="732E948B" w:rsidR="00D16AFE" w:rsidRPr="00376720" w:rsidRDefault="00D16AFE" w:rsidP="00A573AF">
      <w:pPr>
        <w:pStyle w:val="ListParagraph"/>
        <w:spacing w:after="0"/>
        <w:ind w:left="0"/>
        <w:rPr>
          <w:rFonts w:ascii="Comic Sans MS" w:hAnsi="Comic Sans MS" w:cstheme="minorHAnsi"/>
          <w:sz w:val="24"/>
          <w:szCs w:val="24"/>
        </w:rPr>
      </w:pPr>
    </w:p>
    <w:p w14:paraId="1F361BEB" w14:textId="7536657A" w:rsidR="00A573AF" w:rsidRPr="00E270CD" w:rsidRDefault="00A573AF" w:rsidP="00D16AFE">
      <w:pPr>
        <w:pStyle w:val="ListParagraph"/>
        <w:spacing w:after="0"/>
        <w:ind w:left="0"/>
        <w:jc w:val="both"/>
        <w:rPr>
          <w:rFonts w:ascii="Comic Sans MS" w:hAnsi="Comic Sans MS" w:cstheme="minorHAnsi"/>
          <w:b/>
          <w:bCs/>
        </w:rPr>
      </w:pPr>
      <w:r w:rsidRPr="00E270CD">
        <w:rPr>
          <w:rFonts w:ascii="Comic Sans MS" w:hAnsi="Comic Sans MS" w:cstheme="minorHAnsi"/>
          <w:b/>
          <w:bCs/>
        </w:rPr>
        <w:t>This week, we will focus on Wellbeing.</w:t>
      </w:r>
    </w:p>
    <w:p w14:paraId="79D9D378" w14:textId="641B239C" w:rsidR="00A573AF" w:rsidRPr="00E270CD" w:rsidRDefault="00A573AF" w:rsidP="00D16AFE">
      <w:pPr>
        <w:pStyle w:val="ListParagraph"/>
        <w:spacing w:after="0"/>
        <w:ind w:left="0"/>
        <w:jc w:val="both"/>
        <w:rPr>
          <w:rFonts w:ascii="Comic Sans MS" w:hAnsi="Comic Sans MS" w:cstheme="minorHAnsi"/>
          <w:b/>
          <w:bCs/>
        </w:rPr>
      </w:pPr>
    </w:p>
    <w:p w14:paraId="34929F47" w14:textId="185510DD" w:rsidR="00A573AF" w:rsidRPr="00E270CD" w:rsidRDefault="00A573AF" w:rsidP="00D16AFE">
      <w:pPr>
        <w:pStyle w:val="ListParagraph"/>
        <w:spacing w:after="0"/>
        <w:ind w:left="0"/>
        <w:jc w:val="both"/>
        <w:rPr>
          <w:rFonts w:ascii="Comic Sans MS" w:hAnsi="Comic Sans MS" w:cstheme="minorHAnsi"/>
          <w:b/>
          <w:bCs/>
        </w:rPr>
      </w:pPr>
      <w:r w:rsidRPr="00E270CD">
        <w:rPr>
          <w:rFonts w:ascii="Comic Sans MS" w:hAnsi="Comic Sans MS" w:cstheme="minorHAnsi"/>
          <w:b/>
          <w:bCs/>
        </w:rPr>
        <w:t>Wellness matters because everything we do and every emotion we feel relates to our wellbeing. During the week</w:t>
      </w:r>
      <w:r w:rsidR="006169CA" w:rsidRPr="00E270CD">
        <w:rPr>
          <w:rFonts w:ascii="Comic Sans MS" w:hAnsi="Comic Sans MS" w:cstheme="minorHAnsi"/>
          <w:b/>
          <w:bCs/>
        </w:rPr>
        <w:t>,</w:t>
      </w:r>
      <w:r w:rsidRPr="00E270CD">
        <w:rPr>
          <w:rFonts w:ascii="Comic Sans MS" w:hAnsi="Comic Sans MS" w:cstheme="minorHAnsi"/>
          <w:b/>
          <w:bCs/>
        </w:rPr>
        <w:t xml:space="preserve"> we will focus on activities which </w:t>
      </w:r>
      <w:r w:rsidR="006169CA" w:rsidRPr="00E270CD">
        <w:rPr>
          <w:rFonts w:ascii="Comic Sans MS" w:hAnsi="Comic Sans MS" w:cstheme="minorHAnsi"/>
          <w:b/>
          <w:bCs/>
        </w:rPr>
        <w:t xml:space="preserve">will </w:t>
      </w:r>
      <w:r w:rsidRPr="00E270CD">
        <w:rPr>
          <w:rFonts w:ascii="Comic Sans MS" w:hAnsi="Comic Sans MS" w:cstheme="minorHAnsi"/>
          <w:b/>
          <w:bCs/>
        </w:rPr>
        <w:t xml:space="preserve">help us feel </w:t>
      </w:r>
      <w:r w:rsidR="00BC2D00" w:rsidRPr="00E270CD">
        <w:rPr>
          <w:rFonts w:ascii="Comic Sans MS" w:hAnsi="Comic Sans MS" w:cstheme="minorHAnsi"/>
          <w:b/>
          <w:bCs/>
        </w:rPr>
        <w:t>happy, healthy</w:t>
      </w:r>
      <w:r w:rsidRPr="00E270CD">
        <w:rPr>
          <w:rFonts w:ascii="Comic Sans MS" w:hAnsi="Comic Sans MS" w:cstheme="minorHAnsi"/>
          <w:b/>
          <w:bCs/>
        </w:rPr>
        <w:t xml:space="preserve"> and c</w:t>
      </w:r>
      <w:r w:rsidR="00D40998">
        <w:rPr>
          <w:rFonts w:ascii="Comic Sans MS" w:hAnsi="Comic Sans MS" w:cstheme="minorHAnsi"/>
          <w:b/>
          <w:bCs/>
        </w:rPr>
        <w:t>onfident. Each day, we have given different</w:t>
      </w:r>
      <w:bookmarkStart w:id="0" w:name="_GoBack"/>
      <w:bookmarkEnd w:id="0"/>
      <w:r w:rsidRPr="00E270CD">
        <w:rPr>
          <w:rFonts w:ascii="Comic Sans MS" w:hAnsi="Comic Sans MS" w:cstheme="minorHAnsi"/>
          <w:b/>
          <w:bCs/>
        </w:rPr>
        <w:t xml:space="preserve"> resources to give you ideas and suggestions for the day.</w:t>
      </w:r>
      <w:r w:rsidR="00D16AFE" w:rsidRPr="00E270CD">
        <w:rPr>
          <w:rFonts w:ascii="Comic Sans MS" w:hAnsi="Comic Sans MS" w:cstheme="minorHAnsi"/>
          <w:b/>
          <w:bCs/>
        </w:rPr>
        <w:t xml:space="preserve"> </w:t>
      </w:r>
    </w:p>
    <w:p w14:paraId="77F523DB" w14:textId="77777777" w:rsidR="00D16AFE" w:rsidRPr="00E270CD" w:rsidRDefault="00D16AFE" w:rsidP="00D16AFE">
      <w:pPr>
        <w:pStyle w:val="ListParagraph"/>
        <w:spacing w:after="0"/>
        <w:ind w:left="0"/>
        <w:jc w:val="both"/>
        <w:rPr>
          <w:rFonts w:ascii="Comic Sans MS" w:hAnsi="Comic Sans MS" w:cstheme="minorHAnsi"/>
          <w:b/>
          <w:bCs/>
        </w:rPr>
      </w:pPr>
    </w:p>
    <w:p w14:paraId="126D8A30" w14:textId="12C79323" w:rsidR="00D16AFE" w:rsidRPr="00E270CD" w:rsidRDefault="00D16AFE" w:rsidP="00D16AFE">
      <w:pPr>
        <w:pStyle w:val="ListParagraph"/>
        <w:spacing w:after="0"/>
        <w:ind w:left="0"/>
        <w:jc w:val="both"/>
        <w:rPr>
          <w:rFonts w:ascii="Comic Sans MS" w:hAnsi="Comic Sans MS" w:cstheme="minorHAnsi"/>
          <w:b/>
          <w:bCs/>
        </w:rPr>
      </w:pPr>
      <w:r w:rsidRPr="00E270CD">
        <w:rPr>
          <w:rFonts w:ascii="Comic Sans MS" w:hAnsi="Comic Sans MS" w:cstheme="minorHAnsi"/>
          <w:b/>
          <w:bCs/>
        </w:rPr>
        <w:t xml:space="preserve">The themes for the week are: </w:t>
      </w:r>
    </w:p>
    <w:p w14:paraId="0F5B1035" w14:textId="0289DF7A" w:rsidR="00D16AFE" w:rsidRPr="00E270CD" w:rsidRDefault="00D16AFE" w:rsidP="00D16AFE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bCs/>
        </w:rPr>
      </w:pPr>
      <w:r w:rsidRPr="00E270CD">
        <w:rPr>
          <w:rFonts w:ascii="Comic Sans MS" w:hAnsi="Comic Sans MS"/>
          <w:b/>
          <w:bCs/>
        </w:rPr>
        <w:t>Mindful Monday</w:t>
      </w:r>
    </w:p>
    <w:p w14:paraId="338980A5" w14:textId="68FE4789" w:rsidR="00D16AFE" w:rsidRPr="00E270CD" w:rsidRDefault="00D16AFE" w:rsidP="00D16AFE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bCs/>
        </w:rPr>
      </w:pPr>
      <w:r w:rsidRPr="00E270CD">
        <w:rPr>
          <w:rFonts w:ascii="Comic Sans MS" w:hAnsi="Comic Sans MS"/>
          <w:b/>
          <w:bCs/>
        </w:rPr>
        <w:t>Thankful Tuesday</w:t>
      </w:r>
    </w:p>
    <w:p w14:paraId="3D19070B" w14:textId="77777777" w:rsidR="00D16AFE" w:rsidRPr="00E270CD" w:rsidRDefault="00D16AFE" w:rsidP="00D16AFE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bCs/>
        </w:rPr>
      </w:pPr>
      <w:r w:rsidRPr="00E270CD">
        <w:rPr>
          <w:rFonts w:ascii="Comic Sans MS" w:hAnsi="Comic Sans MS"/>
          <w:b/>
          <w:bCs/>
        </w:rPr>
        <w:t>Wellness Wednesday</w:t>
      </w:r>
    </w:p>
    <w:p w14:paraId="04300751" w14:textId="31F2B470" w:rsidR="00D16AFE" w:rsidRPr="00E270CD" w:rsidRDefault="00D16AFE" w:rsidP="00D16AFE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bCs/>
        </w:rPr>
      </w:pPr>
      <w:r w:rsidRPr="00E270CD">
        <w:rPr>
          <w:rFonts w:ascii="Comic Sans MS" w:hAnsi="Comic Sans MS"/>
          <w:b/>
          <w:bCs/>
        </w:rPr>
        <w:t>Think of Others Thursday</w:t>
      </w:r>
    </w:p>
    <w:p w14:paraId="41956B7E" w14:textId="0E7AA008" w:rsidR="00D16AFE" w:rsidRPr="00E270CD" w:rsidRDefault="00D16AFE" w:rsidP="00D16AFE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bCs/>
        </w:rPr>
      </w:pPr>
      <w:r w:rsidRPr="00E270CD">
        <w:rPr>
          <w:rFonts w:ascii="Comic Sans MS" w:hAnsi="Comic Sans MS"/>
          <w:b/>
          <w:bCs/>
        </w:rPr>
        <w:t>Feel Good Friday</w:t>
      </w:r>
    </w:p>
    <w:p w14:paraId="1C499C0A" w14:textId="3E10E00A" w:rsidR="00C36690" w:rsidRPr="00E270CD" w:rsidRDefault="00C36690" w:rsidP="0061618C">
      <w:pPr>
        <w:pStyle w:val="ListParagraph"/>
        <w:spacing w:after="0"/>
        <w:ind w:left="0"/>
        <w:rPr>
          <w:rFonts w:ascii="Comic Sans MS" w:hAnsi="Comic Sans MS" w:cstheme="minorHAnsi"/>
          <w:b/>
          <w:bCs/>
        </w:rPr>
      </w:pPr>
    </w:p>
    <w:p w14:paraId="4EF3E840" w14:textId="47C7A199" w:rsidR="00853906" w:rsidRPr="00E270CD" w:rsidRDefault="00F70728" w:rsidP="0061618C">
      <w:pPr>
        <w:pStyle w:val="ListParagraph"/>
        <w:spacing w:after="0"/>
        <w:ind w:left="0"/>
        <w:jc w:val="center"/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E270CD">
        <w:rPr>
          <w:rFonts w:ascii="Comic Sans MS" w:hAnsi="Comic Sans MS" w:cstheme="minorHAnsi"/>
          <w:b/>
          <w:bCs/>
          <w:color w:val="0070C0"/>
          <w:sz w:val="28"/>
          <w:szCs w:val="28"/>
        </w:rPr>
        <w:t>We hope you will enjoy your week</w:t>
      </w:r>
      <w:r w:rsidR="00A54585" w:rsidRPr="00E270CD">
        <w:rPr>
          <w:rFonts w:ascii="Comic Sans MS" w:hAnsi="Comic Sans MS" w:cstheme="minorHAnsi"/>
          <w:b/>
          <w:bCs/>
          <w:color w:val="0070C0"/>
          <w:sz w:val="28"/>
          <w:szCs w:val="28"/>
        </w:rPr>
        <w:t>.</w:t>
      </w:r>
    </w:p>
    <w:p w14:paraId="7E21B710" w14:textId="286FA9D0" w:rsidR="00C36690" w:rsidRPr="00376720" w:rsidRDefault="00376720" w:rsidP="00D16AFE">
      <w:pPr>
        <w:spacing w:after="0"/>
        <w:rPr>
          <w:rFonts w:ascii="Comic Sans MS" w:hAnsi="Comic Sans MS" w:cstheme="minorHAnsi"/>
          <w:color w:val="4F81BD" w:themeColor="accent1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DB0AFF6" wp14:editId="32CA51D4">
            <wp:simplePos x="0" y="0"/>
            <wp:positionH relativeFrom="column">
              <wp:posOffset>1168400</wp:posOffset>
            </wp:positionH>
            <wp:positionV relativeFrom="paragraph">
              <wp:posOffset>102235</wp:posOffset>
            </wp:positionV>
            <wp:extent cx="3457575" cy="4295775"/>
            <wp:effectExtent l="0" t="0" r="0" b="0"/>
            <wp:wrapTight wrapText="bothSides">
              <wp:wrapPolygon edited="0">
                <wp:start x="0" y="0"/>
                <wp:lineTo x="0" y="21552"/>
                <wp:lineTo x="21540" y="21552"/>
                <wp:lineTo x="21540" y="0"/>
                <wp:lineTo x="0" y="0"/>
              </wp:wrapPolygon>
            </wp:wrapTight>
            <wp:docPr id="1" name="Picture 1" descr="Wellness Programs and the Health of Continuous Improvement | Gem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ness Programs and the Health of Continuous Improvement | Gemb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r="1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8DC84" w14:textId="645C440D" w:rsidR="00C36690" w:rsidRPr="00C36690" w:rsidRDefault="00C36690" w:rsidP="00D16AFE">
      <w:pPr>
        <w:pStyle w:val="ListParagraph"/>
        <w:spacing w:after="0"/>
        <w:ind w:left="0"/>
        <w:jc w:val="center"/>
        <w:rPr>
          <w:rFonts w:cstheme="minorHAnsi"/>
          <w:color w:val="4F81BD" w:themeColor="accent1"/>
          <w:sz w:val="24"/>
          <w:szCs w:val="24"/>
        </w:rPr>
      </w:pPr>
    </w:p>
    <w:sectPr w:rsidR="00C36690" w:rsidRPr="00C36690" w:rsidSect="00D16AF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686"/>
    <w:multiLevelType w:val="hybridMultilevel"/>
    <w:tmpl w:val="8EFCF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80C"/>
    <w:multiLevelType w:val="hybridMultilevel"/>
    <w:tmpl w:val="EA3CB0F6"/>
    <w:lvl w:ilvl="0" w:tplc="1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7BD2D52"/>
    <w:multiLevelType w:val="hybridMultilevel"/>
    <w:tmpl w:val="C8E21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6A3"/>
    <w:multiLevelType w:val="hybridMultilevel"/>
    <w:tmpl w:val="4B80C4D8"/>
    <w:lvl w:ilvl="0" w:tplc="1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46F552F"/>
    <w:multiLevelType w:val="hybridMultilevel"/>
    <w:tmpl w:val="49EA2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30A0"/>
    <w:multiLevelType w:val="hybridMultilevel"/>
    <w:tmpl w:val="445AAFE6"/>
    <w:lvl w:ilvl="0" w:tplc="1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7256360"/>
    <w:multiLevelType w:val="hybridMultilevel"/>
    <w:tmpl w:val="459CE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43E8"/>
    <w:multiLevelType w:val="hybridMultilevel"/>
    <w:tmpl w:val="9A5ADD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5DFE"/>
    <w:multiLevelType w:val="hybridMultilevel"/>
    <w:tmpl w:val="32427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4B87"/>
    <w:multiLevelType w:val="hybridMultilevel"/>
    <w:tmpl w:val="7EC84C8A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CC46056"/>
    <w:multiLevelType w:val="hybridMultilevel"/>
    <w:tmpl w:val="1F5435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489"/>
    <w:rsid w:val="00043F1F"/>
    <w:rsid w:val="000662E2"/>
    <w:rsid w:val="00067348"/>
    <w:rsid w:val="00195BF2"/>
    <w:rsid w:val="002C027C"/>
    <w:rsid w:val="00376720"/>
    <w:rsid w:val="003C0BAE"/>
    <w:rsid w:val="00484713"/>
    <w:rsid w:val="004C7882"/>
    <w:rsid w:val="005543CA"/>
    <w:rsid w:val="0061618C"/>
    <w:rsid w:val="006169CA"/>
    <w:rsid w:val="00634961"/>
    <w:rsid w:val="00853906"/>
    <w:rsid w:val="00A009F6"/>
    <w:rsid w:val="00A54585"/>
    <w:rsid w:val="00A573AF"/>
    <w:rsid w:val="00B13686"/>
    <w:rsid w:val="00BB1390"/>
    <w:rsid w:val="00BC2D00"/>
    <w:rsid w:val="00C36690"/>
    <w:rsid w:val="00CE301B"/>
    <w:rsid w:val="00D16AFE"/>
    <w:rsid w:val="00D40998"/>
    <w:rsid w:val="00DC3635"/>
    <w:rsid w:val="00E113DE"/>
    <w:rsid w:val="00E270CD"/>
    <w:rsid w:val="00F65489"/>
    <w:rsid w:val="00F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DF11"/>
  <w15:docId w15:val="{61D2DEF0-F2E3-4696-8F2A-3A9E728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F65489"/>
  </w:style>
  <w:style w:type="character" w:styleId="Hyperlink">
    <w:name w:val="Hyperlink"/>
    <w:basedOn w:val="DefaultParagraphFont"/>
    <w:uiPriority w:val="99"/>
    <w:unhideWhenUsed/>
    <w:rsid w:val="00B13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6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BA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6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Admin</cp:lastModifiedBy>
  <cp:revision>5</cp:revision>
  <cp:lastPrinted>2020-06-10T22:21:00Z</cp:lastPrinted>
  <dcterms:created xsi:type="dcterms:W3CDTF">2020-06-11T16:47:00Z</dcterms:created>
  <dcterms:modified xsi:type="dcterms:W3CDTF">2020-06-17T14:16:00Z</dcterms:modified>
</cp:coreProperties>
</file>