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page" w:horzAnchor="margin" w:tblpXSpec="center" w:tblpY="1201"/>
        <w:tblW w:w="10779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1560"/>
        <w:gridCol w:w="2268"/>
        <w:gridCol w:w="1842"/>
        <w:gridCol w:w="1712"/>
      </w:tblGrid>
      <w:tr w:rsidR="00BA4B0B" w14:paraId="1C44E02A" w14:textId="77777777" w:rsidTr="006226AF">
        <w:tc>
          <w:tcPr>
            <w:tcW w:w="10779" w:type="dxa"/>
            <w:gridSpan w:val="6"/>
          </w:tcPr>
          <w:p w14:paraId="4B8391CC" w14:textId="5AF9E720" w:rsidR="00BA4B0B" w:rsidRDefault="00032E0B" w:rsidP="006226AF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en-IE"/>
              </w:rPr>
              <w:drawing>
                <wp:anchor distT="0" distB="0" distL="114300" distR="114300" simplePos="0" relativeHeight="251671552" behindDoc="1" locked="0" layoutInCell="1" allowOverlap="1" wp14:anchorId="1DF1CEDA" wp14:editId="07CA2947">
                  <wp:simplePos x="0" y="0"/>
                  <wp:positionH relativeFrom="column">
                    <wp:posOffset>5925127</wp:posOffset>
                  </wp:positionH>
                  <wp:positionV relativeFrom="paragraph">
                    <wp:posOffset>193345</wp:posOffset>
                  </wp:positionV>
                  <wp:extent cx="798830" cy="1021080"/>
                  <wp:effectExtent l="0" t="0" r="1270" b="7620"/>
                  <wp:wrapTight wrapText="bothSides">
                    <wp:wrapPolygon edited="0">
                      <wp:start x="0" y="0"/>
                      <wp:lineTo x="0" y="21358"/>
                      <wp:lineTo x="21119" y="21358"/>
                      <wp:lineTo x="21119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4B0B" w:rsidRPr="00AC0175">
              <w:rPr>
                <w:rFonts w:cstheme="minorHAnsi"/>
                <w:b/>
                <w:bCs/>
                <w:sz w:val="28"/>
                <w:szCs w:val="28"/>
              </w:rPr>
              <w:t xml:space="preserve">Good morning </w:t>
            </w:r>
          </w:p>
          <w:p w14:paraId="3598203A" w14:textId="2BD9BB79" w:rsidR="003B745F" w:rsidRDefault="003B745F" w:rsidP="006226AF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9952607" w14:textId="22F26EFB" w:rsidR="003B745F" w:rsidRPr="003B745F" w:rsidRDefault="003B745F" w:rsidP="003B745F">
            <w:pPr>
              <w:pStyle w:val="NoSpacing"/>
              <w:rPr>
                <w:sz w:val="32"/>
                <w:szCs w:val="32"/>
              </w:rPr>
            </w:pPr>
            <w:r w:rsidRPr="003B745F">
              <w:rPr>
                <w:sz w:val="32"/>
                <w:szCs w:val="32"/>
              </w:rPr>
              <w:t>Ava Helen,</w:t>
            </w:r>
            <w:r w:rsidR="00693A16" w:rsidRPr="003B745F">
              <w:rPr>
                <w:sz w:val="32"/>
                <w:szCs w:val="32"/>
              </w:rPr>
              <w:t xml:space="preserve"> Tom</w:t>
            </w:r>
            <w:r w:rsidR="00693A16">
              <w:rPr>
                <w:sz w:val="32"/>
                <w:szCs w:val="32"/>
              </w:rPr>
              <w:t>,</w:t>
            </w:r>
            <w:r w:rsidR="00693A16" w:rsidRPr="003B745F">
              <w:rPr>
                <w:sz w:val="32"/>
                <w:szCs w:val="32"/>
              </w:rPr>
              <w:t xml:space="preserve"> </w:t>
            </w:r>
            <w:r w:rsidRPr="003B745F">
              <w:rPr>
                <w:sz w:val="32"/>
                <w:szCs w:val="32"/>
              </w:rPr>
              <w:t>Bayya,</w:t>
            </w:r>
            <w:r w:rsidR="00693A16" w:rsidRPr="003B745F">
              <w:rPr>
                <w:sz w:val="32"/>
                <w:szCs w:val="32"/>
              </w:rPr>
              <w:t xml:space="preserve"> Thomas M, </w:t>
            </w:r>
            <w:r w:rsidRPr="003B745F">
              <w:rPr>
                <w:sz w:val="32"/>
                <w:szCs w:val="32"/>
              </w:rPr>
              <w:t>Daibhín,</w:t>
            </w:r>
            <w:r w:rsidR="00693A16" w:rsidRPr="003B745F">
              <w:rPr>
                <w:sz w:val="32"/>
                <w:szCs w:val="32"/>
              </w:rPr>
              <w:t xml:space="preserve"> Sophia, </w:t>
            </w:r>
            <w:r w:rsidRPr="003B745F">
              <w:rPr>
                <w:sz w:val="32"/>
                <w:szCs w:val="32"/>
              </w:rPr>
              <w:t>Eimear,</w:t>
            </w:r>
            <w:r w:rsidR="00693A16" w:rsidRPr="003B745F">
              <w:rPr>
                <w:sz w:val="32"/>
                <w:szCs w:val="32"/>
              </w:rPr>
              <w:t xml:space="preserve"> Ruby, </w:t>
            </w:r>
            <w:r w:rsidRPr="003B745F">
              <w:rPr>
                <w:sz w:val="32"/>
                <w:szCs w:val="32"/>
              </w:rPr>
              <w:t xml:space="preserve">Emily, Eoghan, </w:t>
            </w:r>
            <w:r w:rsidR="002265BE" w:rsidRPr="003B745F">
              <w:rPr>
                <w:sz w:val="32"/>
                <w:szCs w:val="32"/>
              </w:rPr>
              <w:t>Abi</w:t>
            </w:r>
            <w:r w:rsidR="002265BE">
              <w:rPr>
                <w:sz w:val="32"/>
                <w:szCs w:val="32"/>
              </w:rPr>
              <w:t xml:space="preserve">, </w:t>
            </w:r>
            <w:r w:rsidRPr="003B745F">
              <w:rPr>
                <w:sz w:val="32"/>
                <w:szCs w:val="32"/>
              </w:rPr>
              <w:t>Harry, James,</w:t>
            </w:r>
            <w:r w:rsidR="002265BE" w:rsidRPr="003B745F">
              <w:rPr>
                <w:sz w:val="32"/>
                <w:szCs w:val="32"/>
              </w:rPr>
              <w:t xml:space="preserve"> Anya</w:t>
            </w:r>
            <w:r w:rsidR="002265BE">
              <w:rPr>
                <w:sz w:val="32"/>
                <w:szCs w:val="32"/>
              </w:rPr>
              <w:t xml:space="preserve">, </w:t>
            </w:r>
            <w:r w:rsidRPr="003B745F">
              <w:rPr>
                <w:sz w:val="32"/>
                <w:szCs w:val="32"/>
              </w:rPr>
              <w:t xml:space="preserve">Kallum, Kayleigh, </w:t>
            </w:r>
            <w:r w:rsidR="002265BE" w:rsidRPr="003B745F">
              <w:rPr>
                <w:sz w:val="32"/>
                <w:szCs w:val="32"/>
              </w:rPr>
              <w:t>Ava Lily</w:t>
            </w:r>
            <w:r w:rsidR="002265BE">
              <w:rPr>
                <w:sz w:val="32"/>
                <w:szCs w:val="32"/>
              </w:rPr>
              <w:t xml:space="preserve">, </w:t>
            </w:r>
            <w:r w:rsidRPr="003B745F">
              <w:rPr>
                <w:sz w:val="32"/>
                <w:szCs w:val="32"/>
              </w:rPr>
              <w:t>Leah, Liadán,</w:t>
            </w:r>
            <w:r w:rsidR="002265BE" w:rsidRPr="003B745F">
              <w:rPr>
                <w:sz w:val="32"/>
                <w:szCs w:val="32"/>
              </w:rPr>
              <w:t xml:space="preserve"> Cathal, </w:t>
            </w:r>
            <w:r w:rsidRPr="003B745F">
              <w:rPr>
                <w:sz w:val="32"/>
                <w:szCs w:val="32"/>
              </w:rPr>
              <w:t>Orlaith, Pauraic,</w:t>
            </w:r>
            <w:r w:rsidR="002265BE" w:rsidRPr="003B745F">
              <w:rPr>
                <w:sz w:val="32"/>
                <w:szCs w:val="32"/>
              </w:rPr>
              <w:t xml:space="preserve"> Darragh, </w:t>
            </w:r>
            <w:r w:rsidRPr="003B745F">
              <w:rPr>
                <w:sz w:val="32"/>
                <w:szCs w:val="32"/>
              </w:rPr>
              <w:t>Ryan K,</w:t>
            </w:r>
            <w:r w:rsidR="002265BE" w:rsidRPr="003B745F">
              <w:rPr>
                <w:sz w:val="32"/>
                <w:szCs w:val="32"/>
              </w:rPr>
              <w:t xml:space="preserve"> Elise, </w:t>
            </w:r>
            <w:r w:rsidRPr="003B745F">
              <w:rPr>
                <w:sz w:val="32"/>
                <w:szCs w:val="32"/>
              </w:rPr>
              <w:t>Ryan P, Shaynah,</w:t>
            </w:r>
            <w:r w:rsidR="002265BE" w:rsidRPr="003B745F">
              <w:rPr>
                <w:sz w:val="32"/>
                <w:szCs w:val="32"/>
              </w:rPr>
              <w:t xml:space="preserve"> Emma May, </w:t>
            </w:r>
            <w:r w:rsidRPr="003B745F">
              <w:rPr>
                <w:sz w:val="32"/>
                <w:szCs w:val="32"/>
              </w:rPr>
              <w:t>Stephen,</w:t>
            </w:r>
            <w:r w:rsidR="002265BE" w:rsidRPr="003B745F">
              <w:rPr>
                <w:sz w:val="32"/>
                <w:szCs w:val="32"/>
              </w:rPr>
              <w:t xml:space="preserve"> Grace, </w:t>
            </w:r>
            <w:r w:rsidRPr="003B745F">
              <w:rPr>
                <w:sz w:val="32"/>
                <w:szCs w:val="32"/>
              </w:rPr>
              <w:t>Thomas C,</w:t>
            </w:r>
            <w:r w:rsidR="00693A16" w:rsidRPr="003B745F">
              <w:rPr>
                <w:sz w:val="32"/>
                <w:szCs w:val="32"/>
              </w:rPr>
              <w:t xml:space="preserve"> Anna, </w:t>
            </w:r>
          </w:p>
          <w:p w14:paraId="2C76750D" w14:textId="4B3885B3" w:rsidR="00C5318F" w:rsidRPr="00C5318F" w:rsidRDefault="00C5318F" w:rsidP="006226AF">
            <w:pPr>
              <w:rPr>
                <w:sz w:val="16"/>
                <w:szCs w:val="16"/>
              </w:rPr>
            </w:pPr>
          </w:p>
          <w:p w14:paraId="77F3ADD3" w14:textId="1CCBB8BF" w:rsidR="00C5318F" w:rsidRDefault="00C5318F" w:rsidP="006226AF">
            <w:pPr>
              <w:rPr>
                <w:noProof/>
              </w:rPr>
            </w:pPr>
            <w:r>
              <w:rPr>
                <w:sz w:val="32"/>
                <w:szCs w:val="32"/>
              </w:rPr>
              <w:t>I hope you are all well.</w:t>
            </w:r>
            <w:r w:rsidR="003B745F">
              <w:rPr>
                <w:noProof/>
              </w:rPr>
              <w:t xml:space="preserve"> </w:t>
            </w:r>
          </w:p>
          <w:p w14:paraId="7AC026AD" w14:textId="061CCA91" w:rsidR="003B745F" w:rsidRDefault="00C76416" w:rsidP="006226AF">
            <w:pPr>
              <w:rPr>
                <w:noProof/>
                <w:sz w:val="28"/>
                <w:szCs w:val="28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72576" behindDoc="1" locked="0" layoutInCell="1" allowOverlap="1" wp14:anchorId="46C7E47C" wp14:editId="377B891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149225</wp:posOffset>
                  </wp:positionV>
                  <wp:extent cx="842645" cy="892175"/>
                  <wp:effectExtent l="0" t="0" r="0" b="3175"/>
                  <wp:wrapTight wrapText="bothSides">
                    <wp:wrapPolygon edited="0">
                      <wp:start x="0" y="0"/>
                      <wp:lineTo x="0" y="21216"/>
                      <wp:lineTo x="20998" y="21216"/>
                      <wp:lineTo x="2099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7E12">
              <w:rPr>
                <w:noProof/>
                <w:sz w:val="28"/>
                <w:szCs w:val="28"/>
              </w:rPr>
              <w:t>Remember, please ask</w:t>
            </w:r>
            <w:r w:rsidR="003B745F" w:rsidRPr="003B745F">
              <w:rPr>
                <w:noProof/>
                <w:sz w:val="28"/>
                <w:szCs w:val="28"/>
              </w:rPr>
              <w:t xml:space="preserve"> you</w:t>
            </w:r>
            <w:r w:rsidR="00F740B8">
              <w:rPr>
                <w:noProof/>
                <w:sz w:val="28"/>
                <w:szCs w:val="28"/>
              </w:rPr>
              <w:t xml:space="preserve">r parents </w:t>
            </w:r>
            <w:r w:rsidR="003B745F" w:rsidRPr="003B745F">
              <w:rPr>
                <w:noProof/>
                <w:sz w:val="28"/>
                <w:szCs w:val="28"/>
              </w:rPr>
              <w:t>to send me an emai</w:t>
            </w:r>
            <w:r w:rsidR="000313AA">
              <w:rPr>
                <w:noProof/>
                <w:sz w:val="28"/>
                <w:szCs w:val="28"/>
              </w:rPr>
              <w:t>l</w:t>
            </w:r>
            <w:r w:rsidR="00827E12">
              <w:rPr>
                <w:noProof/>
                <w:sz w:val="28"/>
                <w:szCs w:val="28"/>
              </w:rPr>
              <w:t>, if they haven’t already done so</w:t>
            </w:r>
            <w:r w:rsidR="003B745F">
              <w:rPr>
                <w:noProof/>
                <w:sz w:val="28"/>
                <w:szCs w:val="28"/>
              </w:rPr>
              <w:t>. My email address is</w:t>
            </w:r>
          </w:p>
          <w:p w14:paraId="3797145D" w14:textId="6DB6E12A" w:rsidR="003B745F" w:rsidRDefault="00DC2B4D" w:rsidP="006226AF">
            <w:pPr>
              <w:rPr>
                <w:rStyle w:val="Hyperlink"/>
                <w:noProof/>
                <w:sz w:val="28"/>
                <w:szCs w:val="28"/>
              </w:rPr>
            </w:pPr>
            <w:hyperlink r:id="rId10" w:history="1">
              <w:r w:rsidR="003B745F" w:rsidRPr="00DB0D59">
                <w:rPr>
                  <w:rStyle w:val="Hyperlink"/>
                  <w:noProof/>
                  <w:sz w:val="28"/>
                  <w:szCs w:val="28"/>
                </w:rPr>
                <w:t>MTComerfordscn@gmail.com</w:t>
              </w:r>
            </w:hyperlink>
          </w:p>
          <w:p w14:paraId="5FEC07AB" w14:textId="77777777" w:rsidR="003F4C21" w:rsidRDefault="00F740B8" w:rsidP="007B283D">
            <w:pPr>
              <w:rPr>
                <w:noProof/>
                <w:sz w:val="28"/>
                <w:szCs w:val="28"/>
              </w:rPr>
            </w:pPr>
            <w:r w:rsidRPr="00F740B8">
              <w:rPr>
                <w:sz w:val="24"/>
                <w:szCs w:val="24"/>
              </w:rPr>
              <w:t>I will need your parents’ email address for your report</w:t>
            </w:r>
            <w:r>
              <w:rPr>
                <w:sz w:val="24"/>
                <w:szCs w:val="24"/>
              </w:rPr>
              <w:t xml:space="preserve">. You can also send me an email if you have any questions about your school work. You can also send me a picture of your work, your activities at home, etc…….anything  that you have achieved that makes you feel really proud. </w:t>
            </w:r>
            <w:r w:rsidR="007B283D">
              <w:rPr>
                <w:noProof/>
                <w:sz w:val="28"/>
                <w:szCs w:val="28"/>
              </w:rPr>
              <w:t xml:space="preserve"> </w:t>
            </w:r>
          </w:p>
          <w:p w14:paraId="1F81E28A" w14:textId="413D18C5" w:rsidR="007B283D" w:rsidRPr="00F740B8" w:rsidRDefault="007B283D" w:rsidP="007B283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Thank you for your lovely emails.It was wonderful to hear about your activities and great to see your photos.</w:t>
            </w:r>
          </w:p>
          <w:p w14:paraId="710677AB" w14:textId="05BAC6E1" w:rsidR="00BA1DD2" w:rsidRDefault="00BA1DD2" w:rsidP="006226AF">
            <w:pPr>
              <w:rPr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74624" behindDoc="1" locked="0" layoutInCell="1" allowOverlap="1" wp14:anchorId="6A83E6EC" wp14:editId="72D760C0">
                  <wp:simplePos x="0" y="0"/>
                  <wp:positionH relativeFrom="column">
                    <wp:posOffset>5353685</wp:posOffset>
                  </wp:positionH>
                  <wp:positionV relativeFrom="paragraph">
                    <wp:posOffset>98425</wp:posOffset>
                  </wp:positionV>
                  <wp:extent cx="1154430" cy="1057275"/>
                  <wp:effectExtent l="0" t="0" r="7620" b="9525"/>
                  <wp:wrapTight wrapText="bothSides">
                    <wp:wrapPolygon edited="0">
                      <wp:start x="0" y="0"/>
                      <wp:lineTo x="0" y="21405"/>
                      <wp:lineTo x="21386" y="21405"/>
                      <wp:lineTo x="2138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3D2E98" w14:textId="3690F188" w:rsidR="00BA1DD2" w:rsidRPr="00BA1DD2" w:rsidRDefault="00BA1DD2" w:rsidP="00715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</w:t>
            </w:r>
            <w:r w:rsidR="00DB4E16">
              <w:rPr>
                <w:sz w:val="24"/>
                <w:szCs w:val="24"/>
              </w:rPr>
              <w:t>Happy Birthday</w:t>
            </w:r>
            <w:r>
              <w:rPr>
                <w:sz w:val="24"/>
                <w:szCs w:val="24"/>
              </w:rPr>
              <w:t>****</w:t>
            </w:r>
          </w:p>
          <w:p w14:paraId="6C2E8799" w14:textId="5D6B0374" w:rsidR="00DB4E16" w:rsidRPr="00BA1DD2" w:rsidRDefault="00BA1DD2" w:rsidP="00BA1DD2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Happy Birthday to </w:t>
            </w:r>
            <w:r w:rsidR="00DB4E16" w:rsidRPr="00BA1DD2"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FFFFFF"/>
              </w:rPr>
              <w:t>Kayleigh Strickland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</w:t>
            </w:r>
            <w:r w:rsidR="00DB4E16" w:rsidRPr="00BA1DD2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w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ho was</w:t>
            </w:r>
            <w:r w:rsidR="00DB4E16" w:rsidRPr="00BA1DD2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9 years old 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on Sunday.</w:t>
            </w:r>
            <w:r w:rsidR="00DB4E16" w:rsidRPr="00BA1DD2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Happy Birthday to </w:t>
            </w:r>
            <w:r w:rsidR="00DB4E16" w:rsidRPr="00BA1DD2"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FFFFFF"/>
              </w:rPr>
              <w:t>Thomas Moo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FFFFFF"/>
              </w:rPr>
              <w:t xml:space="preserve">re </w:t>
            </w:r>
            <w:r w:rsidRPr="00BA1DD2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who 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w</w:t>
            </w:r>
            <w:r w:rsidR="00DB4E16" w:rsidRPr="00BA1DD2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ill be 9 years old 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on Thursday.</w:t>
            </w:r>
            <w:r w:rsidR="00DB4E16" w:rsidRPr="00BA1DD2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Happy Birthday to </w:t>
            </w:r>
            <w:r w:rsidR="00DB4E16" w:rsidRPr="00BA1DD2">
              <w:rPr>
                <w:rFonts w:asciiTheme="majorHAnsi" w:hAnsiTheme="majorHAnsi" w:cstheme="majorHAnsi"/>
                <w:b/>
                <w:bCs/>
                <w:sz w:val="24"/>
                <w:szCs w:val="24"/>
                <w:shd w:val="clear" w:color="auto" w:fill="FFFFFF"/>
              </w:rPr>
              <w:t>Abi Mulvin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who </w:t>
            </w:r>
            <w:r w:rsidR="00DB4E16" w:rsidRPr="00BA1DD2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will be 9 years old </w:t>
            </w: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on Saturday.</w:t>
            </w:r>
          </w:p>
          <w:p w14:paraId="4B0CE89B" w14:textId="1BC56E8A" w:rsidR="00DB4E16" w:rsidRPr="00F740B8" w:rsidRDefault="00DB4E16" w:rsidP="006226AF">
            <w:pPr>
              <w:rPr>
                <w:sz w:val="24"/>
                <w:szCs w:val="24"/>
              </w:rPr>
            </w:pPr>
          </w:p>
          <w:p w14:paraId="563EF53E" w14:textId="31CBD817" w:rsidR="0086344D" w:rsidRDefault="007B283D" w:rsidP="006226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hope you all had a lovely weekend.</w:t>
            </w:r>
            <w:r w:rsidR="0086344D">
              <w:rPr>
                <w:rFonts w:cstheme="minorHAnsi"/>
                <w:sz w:val="24"/>
                <w:szCs w:val="24"/>
              </w:rPr>
              <w:t xml:space="preserve"> I will see you </w:t>
            </w:r>
            <w:r>
              <w:rPr>
                <w:rFonts w:cstheme="minorHAnsi"/>
                <w:sz w:val="24"/>
                <w:szCs w:val="24"/>
              </w:rPr>
              <w:t xml:space="preserve">all </w:t>
            </w:r>
            <w:r w:rsidR="0086344D">
              <w:rPr>
                <w:rFonts w:cstheme="minorHAnsi"/>
                <w:sz w:val="24"/>
                <w:szCs w:val="24"/>
              </w:rPr>
              <w:t xml:space="preserve">in September and please God, we will celebrate our First Holy Communion at some stage. </w:t>
            </w:r>
          </w:p>
          <w:p w14:paraId="141999C4" w14:textId="58B14241" w:rsidR="003B745F" w:rsidRDefault="0086344D" w:rsidP="006226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know the weather is lovely and it may be difficult to do some class work – but keep reading. Every subject needs reading. </w:t>
            </w:r>
            <w:r w:rsidR="00190A85">
              <w:rPr>
                <w:rFonts w:cstheme="minorHAnsi"/>
                <w:sz w:val="24"/>
                <w:szCs w:val="24"/>
              </w:rPr>
              <w:t xml:space="preserve">Also remember your tables and skip-counting – every class </w:t>
            </w:r>
            <w:r w:rsidR="0021685D">
              <w:rPr>
                <w:rFonts w:cstheme="minorHAnsi"/>
                <w:sz w:val="24"/>
                <w:szCs w:val="24"/>
              </w:rPr>
              <w:t xml:space="preserve">(in both primary and secondary school) </w:t>
            </w:r>
            <w:r w:rsidR="00190A85">
              <w:rPr>
                <w:rFonts w:cstheme="minorHAnsi"/>
                <w:sz w:val="24"/>
                <w:szCs w:val="24"/>
              </w:rPr>
              <w:t>needs tables!</w:t>
            </w:r>
          </w:p>
          <w:p w14:paraId="411C0EF2" w14:textId="77777777" w:rsidR="0021685D" w:rsidRDefault="0021685D" w:rsidP="006226AF">
            <w:pPr>
              <w:rPr>
                <w:rFonts w:cstheme="minorHAnsi"/>
                <w:sz w:val="24"/>
                <w:szCs w:val="24"/>
              </w:rPr>
            </w:pPr>
          </w:p>
          <w:p w14:paraId="3DDCF6F4" w14:textId="77777777" w:rsidR="0021685D" w:rsidRPr="005C0C2A" w:rsidRDefault="0021685D" w:rsidP="0021685D">
            <w:pPr>
              <w:rPr>
                <w:rFonts w:cstheme="minorHAnsi"/>
                <w:sz w:val="24"/>
                <w:szCs w:val="24"/>
              </w:rPr>
            </w:pPr>
            <w:r w:rsidRPr="00B355DE">
              <w:rPr>
                <w:rFonts w:cstheme="minorHAnsi"/>
                <w:b/>
                <w:bCs/>
                <w:sz w:val="24"/>
                <w:szCs w:val="24"/>
              </w:rPr>
              <w:t>Second Class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5C0C2A">
              <w:rPr>
                <w:rFonts w:cstheme="minorHAnsi"/>
                <w:sz w:val="24"/>
                <w:szCs w:val="24"/>
              </w:rPr>
              <w:t xml:space="preserve">This is your </w:t>
            </w:r>
            <w:r w:rsidRPr="00105220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C0C2A">
              <w:rPr>
                <w:rFonts w:cstheme="minorHAnsi"/>
                <w:sz w:val="24"/>
                <w:szCs w:val="24"/>
              </w:rPr>
              <w:t>plan of work for this week.</w:t>
            </w:r>
          </w:p>
          <w:p w14:paraId="60FAC149" w14:textId="26B5FC2E" w:rsidR="0021685D" w:rsidRPr="0086344D" w:rsidRDefault="0021685D" w:rsidP="0021685D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C0C2A">
              <w:rPr>
                <w:rFonts w:cstheme="minorHAnsi"/>
                <w:sz w:val="24"/>
                <w:szCs w:val="24"/>
              </w:rPr>
              <w:t xml:space="preserve">Just </w:t>
            </w:r>
            <w:r w:rsidRPr="00795128">
              <w:rPr>
                <w:rFonts w:cstheme="minorHAnsi"/>
                <w:b/>
                <w:bCs/>
                <w:sz w:val="24"/>
                <w:szCs w:val="24"/>
                <w:u w:val="single"/>
              </w:rPr>
              <w:t>try your best</w:t>
            </w:r>
            <w:r w:rsidRPr="005C0C2A">
              <w:rPr>
                <w:rFonts w:cstheme="minorHAnsi"/>
                <w:sz w:val="24"/>
                <w:szCs w:val="24"/>
              </w:rPr>
              <w:t xml:space="preserve"> – there is </w:t>
            </w:r>
            <w:r w:rsidRPr="00795128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no need to worry about not understanding 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a topic</w:t>
            </w:r>
            <w:r w:rsidRPr="00795128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or not finishing any activity</w:t>
            </w:r>
            <w:r w:rsidRPr="005C0C2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C0C2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AA13706" w14:textId="5D15D87E" w:rsidR="00BA4B0B" w:rsidRPr="00C5318F" w:rsidRDefault="00BA4B0B" w:rsidP="006226AF">
            <w:pPr>
              <w:rPr>
                <w:rFonts w:cstheme="minorHAnsi"/>
                <w:sz w:val="16"/>
                <w:szCs w:val="16"/>
              </w:rPr>
            </w:pPr>
          </w:p>
          <w:p w14:paraId="65C89FD1" w14:textId="012E2295" w:rsidR="00BA4B0B" w:rsidRPr="00C5318F" w:rsidRDefault="00BA4B0B" w:rsidP="006226AF">
            <w:pPr>
              <w:pStyle w:val="NoSpacing"/>
              <w:rPr>
                <w:sz w:val="24"/>
                <w:szCs w:val="24"/>
              </w:rPr>
            </w:pPr>
            <w:r w:rsidRPr="00C5318F">
              <w:rPr>
                <w:sz w:val="24"/>
                <w:szCs w:val="24"/>
              </w:rPr>
              <w:t xml:space="preserve">It is very important that </w:t>
            </w:r>
          </w:p>
          <w:p w14:paraId="5CA80F6F" w14:textId="4EEA89EC" w:rsidR="00BA4B0B" w:rsidRPr="00C5318F" w:rsidRDefault="00BA4B0B" w:rsidP="006226AF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5318F">
              <w:rPr>
                <w:sz w:val="24"/>
                <w:szCs w:val="24"/>
              </w:rPr>
              <w:t>Wash your hands</w:t>
            </w:r>
          </w:p>
          <w:p w14:paraId="3664EE7D" w14:textId="487598A6" w:rsidR="00BA4B0B" w:rsidRPr="00C5318F" w:rsidRDefault="00BA4B0B" w:rsidP="006226AF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5318F">
              <w:rPr>
                <w:sz w:val="24"/>
                <w:szCs w:val="24"/>
              </w:rPr>
              <w:t>Get some fresh air everyday (within 5 kilometres from your home!!)</w:t>
            </w:r>
          </w:p>
          <w:p w14:paraId="591E1118" w14:textId="08888155" w:rsidR="00BA4B0B" w:rsidRDefault="00044BD8" w:rsidP="006226AF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 and name 5 birds that fly into your garden or neighbourhood.</w:t>
            </w:r>
          </w:p>
          <w:p w14:paraId="77D64BDA" w14:textId="6559C481" w:rsidR="007159D1" w:rsidRPr="00C5318F" w:rsidRDefault="007159D1" w:rsidP="006226AF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BBC Springwatch is back. Go online and watch some of the amazing webcams of birds in their nests. See what the nestlings are going to have for dinner. </w:t>
            </w:r>
          </w:p>
          <w:p w14:paraId="71829DD5" w14:textId="58220177" w:rsidR="00BA4B0B" w:rsidRPr="00C5318F" w:rsidRDefault="00D2367D" w:rsidP="006226AF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76672" behindDoc="1" locked="0" layoutInCell="1" allowOverlap="1" wp14:anchorId="4FD8895F" wp14:editId="57D2985D">
                  <wp:simplePos x="0" y="0"/>
                  <wp:positionH relativeFrom="column">
                    <wp:posOffset>5927090</wp:posOffset>
                  </wp:positionH>
                  <wp:positionV relativeFrom="paragraph">
                    <wp:posOffset>98425</wp:posOffset>
                  </wp:positionV>
                  <wp:extent cx="752475" cy="663575"/>
                  <wp:effectExtent l="0" t="0" r="9525" b="3175"/>
                  <wp:wrapTight wrapText="bothSides">
                    <wp:wrapPolygon edited="0">
                      <wp:start x="0" y="0"/>
                      <wp:lineTo x="0" y="21083"/>
                      <wp:lineTo x="21327" y="21083"/>
                      <wp:lineTo x="21327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12EA">
              <w:rPr>
                <w:sz w:val="24"/>
                <w:szCs w:val="24"/>
              </w:rPr>
              <w:t>Read a story to someone ……….or to yourself.</w:t>
            </w:r>
          </w:p>
          <w:p w14:paraId="3AEDE599" w14:textId="31F326BD" w:rsidR="00BA4B0B" w:rsidRPr="00C5318F" w:rsidRDefault="00D2367D" w:rsidP="006226AF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any planets visible in the sky at the moment?</w:t>
            </w:r>
            <w:r>
              <w:rPr>
                <w:noProof/>
              </w:rPr>
              <w:t xml:space="preserve"> </w:t>
            </w:r>
          </w:p>
          <w:p w14:paraId="538DE3BD" w14:textId="77777777" w:rsidR="00BA4B0B" w:rsidRPr="00C5318F" w:rsidRDefault="00BA4B0B" w:rsidP="006226AF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5318F">
              <w:rPr>
                <w:sz w:val="24"/>
                <w:szCs w:val="24"/>
              </w:rPr>
              <w:t>Wash your hands</w:t>
            </w:r>
          </w:p>
          <w:p w14:paraId="0566BC9B" w14:textId="3DB0C6D6" w:rsidR="00BA4B0B" w:rsidRDefault="00BA4B0B" w:rsidP="006226AF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5318F">
              <w:rPr>
                <w:sz w:val="24"/>
                <w:szCs w:val="24"/>
              </w:rPr>
              <w:t>Do some mental maths –</w:t>
            </w:r>
            <w:r w:rsidR="00D2367D">
              <w:rPr>
                <w:sz w:val="24"/>
                <w:szCs w:val="24"/>
              </w:rPr>
              <w:t xml:space="preserve">remember tally marks? Stand at your window. Do a little survey of traffic or people </w:t>
            </w:r>
            <w:r w:rsidR="004C002E">
              <w:rPr>
                <w:sz w:val="24"/>
                <w:szCs w:val="24"/>
              </w:rPr>
              <w:t xml:space="preserve">or birds </w:t>
            </w:r>
            <w:r w:rsidR="00D2367D">
              <w:rPr>
                <w:sz w:val="24"/>
                <w:szCs w:val="24"/>
              </w:rPr>
              <w:t>passing by. Remember to do your tally marks in groups of 5.</w:t>
            </w:r>
          </w:p>
          <w:p w14:paraId="7DA3174D" w14:textId="320C4A13" w:rsidR="00C838B9" w:rsidRPr="00C5318F" w:rsidRDefault="00D2367D" w:rsidP="00C838B9">
            <w:pPr>
              <w:pStyle w:val="NoSpacing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Remember, you have to time your survey. 10 minutes may be enough.</w:t>
            </w:r>
          </w:p>
          <w:p w14:paraId="515E2BD9" w14:textId="673FA325" w:rsidR="00BA4B0B" w:rsidRPr="00C5318F" w:rsidRDefault="00BA4B0B" w:rsidP="006226AF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5318F">
              <w:rPr>
                <w:sz w:val="24"/>
                <w:szCs w:val="24"/>
              </w:rPr>
              <w:lastRenderedPageBreak/>
              <w:t>Stay safe</w:t>
            </w:r>
          </w:p>
          <w:p w14:paraId="24C4FDBF" w14:textId="64E10600" w:rsidR="00BA4B0B" w:rsidRPr="00C5318F" w:rsidRDefault="00BA4B0B" w:rsidP="006226AF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5318F">
              <w:rPr>
                <w:sz w:val="24"/>
                <w:szCs w:val="24"/>
              </w:rPr>
              <w:t>Record your learning experiences (1) Academic, (2)</w:t>
            </w:r>
            <w:r w:rsidR="00C66EC1">
              <w:rPr>
                <w:sz w:val="24"/>
                <w:szCs w:val="24"/>
              </w:rPr>
              <w:t xml:space="preserve"> </w:t>
            </w:r>
            <w:r w:rsidRPr="00C5318F">
              <w:rPr>
                <w:sz w:val="24"/>
                <w:szCs w:val="24"/>
              </w:rPr>
              <w:t>Exercise/Fun and (3)</w:t>
            </w:r>
            <w:r w:rsidR="00F246DA">
              <w:rPr>
                <w:sz w:val="24"/>
                <w:szCs w:val="24"/>
              </w:rPr>
              <w:t xml:space="preserve"> </w:t>
            </w:r>
            <w:r w:rsidRPr="00C5318F">
              <w:rPr>
                <w:sz w:val="24"/>
                <w:szCs w:val="24"/>
              </w:rPr>
              <w:t>Home Chores) in your homework journal everyday</w:t>
            </w:r>
          </w:p>
          <w:p w14:paraId="34476107" w14:textId="528835BE" w:rsidR="00BA4B0B" w:rsidRPr="00C5318F" w:rsidRDefault="00BA4B0B" w:rsidP="006226AF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5318F">
              <w:rPr>
                <w:sz w:val="24"/>
                <w:szCs w:val="24"/>
              </w:rPr>
              <w:t>Wash your hands</w:t>
            </w:r>
          </w:p>
          <w:p w14:paraId="31621ED0" w14:textId="449BD937" w:rsidR="00BA4B0B" w:rsidRPr="002A6B92" w:rsidRDefault="00BA4B0B" w:rsidP="006226AF">
            <w:pPr>
              <w:rPr>
                <w:rFonts w:cstheme="minorHAnsi"/>
                <w:b/>
                <w:bCs/>
              </w:rPr>
            </w:pPr>
          </w:p>
        </w:tc>
      </w:tr>
      <w:tr w:rsidR="00BA4B0B" w14:paraId="71536025" w14:textId="77777777" w:rsidTr="006226AF">
        <w:tc>
          <w:tcPr>
            <w:tcW w:w="10779" w:type="dxa"/>
            <w:gridSpan w:val="6"/>
          </w:tcPr>
          <w:p w14:paraId="1958737E" w14:textId="17CCEE6A" w:rsidR="00BA4B0B" w:rsidRPr="00EF59BF" w:rsidRDefault="00BA4B0B" w:rsidP="006226AF">
            <w:pPr>
              <w:jc w:val="center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/>
                <w:bCs/>
                <w:highlight w:val="yellow"/>
              </w:rPr>
              <w:lastRenderedPageBreak/>
              <w:t xml:space="preserve">Second Class Week </w:t>
            </w:r>
            <w:r w:rsidR="00591073">
              <w:rPr>
                <w:rFonts w:cstheme="minorHAnsi"/>
                <w:b/>
                <w:bCs/>
                <w:highlight w:val="yellow"/>
              </w:rPr>
              <w:t>5</w:t>
            </w:r>
            <w:r>
              <w:rPr>
                <w:rFonts w:cstheme="minorHAnsi"/>
                <w:b/>
                <w:bCs/>
                <w:highlight w:val="yellow"/>
              </w:rPr>
              <w:t xml:space="preserve"> – Summer Term</w:t>
            </w:r>
          </w:p>
        </w:tc>
      </w:tr>
      <w:tr w:rsidR="00BA4B0B" w14:paraId="0F3A2479" w14:textId="77777777" w:rsidTr="00DE161B">
        <w:tc>
          <w:tcPr>
            <w:tcW w:w="988" w:type="dxa"/>
          </w:tcPr>
          <w:p w14:paraId="269C4E33" w14:textId="77777777" w:rsidR="00BA4B0B" w:rsidRPr="004C5A56" w:rsidRDefault="00BA4B0B" w:rsidP="006226AF">
            <w:pPr>
              <w:jc w:val="center"/>
              <w:rPr>
                <w:rFonts w:cstheme="minorHAnsi"/>
                <w:b/>
              </w:rPr>
            </w:pPr>
            <w:r w:rsidRPr="004C5A56">
              <w:rPr>
                <w:rFonts w:cstheme="minorHAnsi"/>
                <w:b/>
              </w:rPr>
              <w:t>Day</w:t>
            </w:r>
          </w:p>
        </w:tc>
        <w:tc>
          <w:tcPr>
            <w:tcW w:w="2409" w:type="dxa"/>
          </w:tcPr>
          <w:p w14:paraId="5570BD96" w14:textId="092BE1DF" w:rsidR="00BA4B0B" w:rsidRPr="004C5A56" w:rsidRDefault="00BA4B0B" w:rsidP="006226AF">
            <w:pPr>
              <w:jc w:val="center"/>
              <w:rPr>
                <w:rFonts w:cstheme="minorHAnsi"/>
                <w:highlight w:val="yellow"/>
              </w:rPr>
            </w:pPr>
            <w:r w:rsidRPr="004C5A56">
              <w:rPr>
                <w:rFonts w:cstheme="minorHAnsi"/>
                <w:highlight w:val="yellow"/>
              </w:rPr>
              <w:t xml:space="preserve">Monday </w:t>
            </w:r>
            <w:r w:rsidR="003B2066">
              <w:rPr>
                <w:rFonts w:cstheme="minorHAnsi"/>
                <w:highlight w:val="yellow"/>
              </w:rPr>
              <w:t>June 1</w:t>
            </w:r>
            <w:r w:rsidR="003B2066" w:rsidRPr="003B2066">
              <w:rPr>
                <w:rFonts w:cstheme="minorHAnsi"/>
                <w:highlight w:val="yellow"/>
                <w:vertAlign w:val="superscript"/>
              </w:rPr>
              <w:t>st</w:t>
            </w:r>
            <w:r w:rsidR="003B2066">
              <w:rPr>
                <w:rFonts w:cstheme="minorHAnsi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14:paraId="61261322" w14:textId="1B7EC4E7" w:rsidR="00BA4B0B" w:rsidRPr="004C5A56" w:rsidRDefault="00BA4B0B" w:rsidP="006226AF">
            <w:pPr>
              <w:jc w:val="center"/>
              <w:rPr>
                <w:rFonts w:cstheme="minorHAnsi"/>
                <w:highlight w:val="yellow"/>
              </w:rPr>
            </w:pPr>
            <w:r w:rsidRPr="004C5A56">
              <w:rPr>
                <w:rFonts w:cstheme="minorHAnsi"/>
                <w:highlight w:val="yellow"/>
              </w:rPr>
              <w:t xml:space="preserve">Tuesday  </w:t>
            </w:r>
            <w:r w:rsidR="003B2066">
              <w:rPr>
                <w:rFonts w:cstheme="minorHAnsi"/>
                <w:highlight w:val="yellow"/>
              </w:rPr>
              <w:t>June 2</w:t>
            </w:r>
            <w:r w:rsidR="003B2066" w:rsidRPr="003B2066">
              <w:rPr>
                <w:rFonts w:cstheme="minorHAnsi"/>
                <w:highlight w:val="yellow"/>
                <w:vertAlign w:val="superscript"/>
              </w:rPr>
              <w:t>nd</w:t>
            </w:r>
            <w:r w:rsidR="003B2066">
              <w:rPr>
                <w:rFonts w:cstheme="minorHAnsi"/>
                <w:highlight w:val="yellow"/>
              </w:rPr>
              <w:t xml:space="preserve"> </w:t>
            </w:r>
            <w:r w:rsidR="00323AFE">
              <w:rPr>
                <w:rFonts w:cstheme="minorHAnsi"/>
                <w:highlight w:val="yellow"/>
              </w:rPr>
              <w:t xml:space="preserve"> </w:t>
            </w:r>
          </w:p>
        </w:tc>
        <w:tc>
          <w:tcPr>
            <w:tcW w:w="2268" w:type="dxa"/>
          </w:tcPr>
          <w:p w14:paraId="0CB8F1EC" w14:textId="2D897B43" w:rsidR="00BA4B0B" w:rsidRPr="004C5A56" w:rsidRDefault="00BA4B0B" w:rsidP="006226AF">
            <w:pPr>
              <w:jc w:val="center"/>
              <w:rPr>
                <w:rFonts w:cstheme="minorHAnsi"/>
                <w:highlight w:val="yellow"/>
              </w:rPr>
            </w:pPr>
            <w:r w:rsidRPr="004C5A56">
              <w:rPr>
                <w:rFonts w:cstheme="minorHAnsi"/>
                <w:highlight w:val="yellow"/>
              </w:rPr>
              <w:t xml:space="preserve">Wednesday </w:t>
            </w:r>
            <w:r w:rsidR="003B2066">
              <w:rPr>
                <w:rFonts w:cstheme="minorHAnsi"/>
                <w:highlight w:val="yellow"/>
              </w:rPr>
              <w:t>June 3</w:t>
            </w:r>
            <w:r w:rsidR="003B2066" w:rsidRPr="003B2066">
              <w:rPr>
                <w:rFonts w:cstheme="minorHAnsi"/>
                <w:highlight w:val="yellow"/>
                <w:vertAlign w:val="superscript"/>
              </w:rPr>
              <w:t>rd</w:t>
            </w:r>
            <w:r w:rsidR="003B2066">
              <w:rPr>
                <w:rFonts w:cstheme="minorHAnsi"/>
                <w:highlight w:val="yellow"/>
              </w:rPr>
              <w:t xml:space="preserve"> </w:t>
            </w:r>
          </w:p>
        </w:tc>
        <w:tc>
          <w:tcPr>
            <w:tcW w:w="1842" w:type="dxa"/>
          </w:tcPr>
          <w:p w14:paraId="2E2593CC" w14:textId="12F12C2C" w:rsidR="00BA4B0B" w:rsidRPr="004C5A56" w:rsidRDefault="00BA4B0B" w:rsidP="006226AF">
            <w:pPr>
              <w:jc w:val="center"/>
              <w:rPr>
                <w:rFonts w:cstheme="minorHAnsi"/>
                <w:highlight w:val="yellow"/>
              </w:rPr>
            </w:pPr>
            <w:r w:rsidRPr="004C5A56">
              <w:rPr>
                <w:rFonts w:cstheme="minorHAnsi"/>
                <w:highlight w:val="yellow"/>
              </w:rPr>
              <w:t xml:space="preserve">Thursday </w:t>
            </w:r>
            <w:r w:rsidR="003B2066">
              <w:rPr>
                <w:rFonts w:cstheme="minorHAnsi"/>
                <w:highlight w:val="yellow"/>
              </w:rPr>
              <w:t>June 4</w:t>
            </w:r>
            <w:r w:rsidR="003B2066" w:rsidRPr="003B2066">
              <w:rPr>
                <w:rFonts w:cstheme="minorHAnsi"/>
                <w:highlight w:val="yellow"/>
                <w:vertAlign w:val="superscript"/>
              </w:rPr>
              <w:t>th</w:t>
            </w:r>
            <w:r w:rsidR="003B2066">
              <w:rPr>
                <w:rFonts w:cstheme="minorHAnsi"/>
                <w:highlight w:val="yellow"/>
              </w:rPr>
              <w:t xml:space="preserve"> </w:t>
            </w:r>
          </w:p>
        </w:tc>
        <w:tc>
          <w:tcPr>
            <w:tcW w:w="1712" w:type="dxa"/>
          </w:tcPr>
          <w:p w14:paraId="72A3C143" w14:textId="464E96AB" w:rsidR="00BA4B0B" w:rsidRPr="004C5A56" w:rsidRDefault="00BA4B0B" w:rsidP="006226AF">
            <w:pPr>
              <w:jc w:val="center"/>
              <w:rPr>
                <w:rFonts w:cstheme="minorHAnsi"/>
                <w:highlight w:val="yellow"/>
              </w:rPr>
            </w:pPr>
            <w:r w:rsidRPr="004C5A56">
              <w:rPr>
                <w:rFonts w:cstheme="minorHAnsi"/>
                <w:highlight w:val="yellow"/>
              </w:rPr>
              <w:t>Frid</w:t>
            </w:r>
            <w:r>
              <w:rPr>
                <w:rFonts w:cstheme="minorHAnsi"/>
                <w:highlight w:val="yellow"/>
              </w:rPr>
              <w:t xml:space="preserve">ay </w:t>
            </w:r>
            <w:r w:rsidR="003B2066">
              <w:rPr>
                <w:rFonts w:cstheme="minorHAnsi"/>
                <w:highlight w:val="yellow"/>
              </w:rPr>
              <w:t>June 5</w:t>
            </w:r>
            <w:r w:rsidR="003B2066" w:rsidRPr="003B2066">
              <w:rPr>
                <w:rFonts w:cstheme="minorHAnsi"/>
                <w:highlight w:val="yellow"/>
                <w:vertAlign w:val="superscript"/>
              </w:rPr>
              <w:t>th</w:t>
            </w:r>
            <w:r w:rsidR="003B2066">
              <w:rPr>
                <w:rFonts w:cstheme="minorHAnsi"/>
                <w:highlight w:val="yellow"/>
              </w:rPr>
              <w:t xml:space="preserve"> </w:t>
            </w:r>
          </w:p>
        </w:tc>
      </w:tr>
      <w:tr w:rsidR="00BA4B0B" w14:paraId="05D4D973" w14:textId="77777777" w:rsidTr="00DE161B">
        <w:tc>
          <w:tcPr>
            <w:tcW w:w="988" w:type="dxa"/>
            <w:vMerge w:val="restart"/>
            <w:shd w:val="clear" w:color="auto" w:fill="BDD6EE" w:themeFill="accent1" w:themeFillTint="66"/>
          </w:tcPr>
          <w:p w14:paraId="4495F69F" w14:textId="77777777" w:rsidR="00BA4B0B" w:rsidRPr="004C5A56" w:rsidRDefault="00BA4B0B" w:rsidP="006226AF">
            <w:pPr>
              <w:jc w:val="center"/>
              <w:rPr>
                <w:rFonts w:cstheme="minorHAnsi"/>
                <w:b/>
              </w:rPr>
            </w:pPr>
            <w:r w:rsidRPr="004C5A56">
              <w:rPr>
                <w:rFonts w:cstheme="minorHAnsi"/>
                <w:b/>
              </w:rPr>
              <w:t>English</w:t>
            </w:r>
          </w:p>
        </w:tc>
        <w:tc>
          <w:tcPr>
            <w:tcW w:w="2409" w:type="dxa"/>
          </w:tcPr>
          <w:p w14:paraId="2A6DA675" w14:textId="03F5A447" w:rsidR="00BA4B0B" w:rsidRPr="004C5A56" w:rsidRDefault="003B2066" w:rsidP="006226AF">
            <w:pPr>
              <w:rPr>
                <w:rFonts w:cstheme="minorHAnsi"/>
              </w:rPr>
            </w:pPr>
            <w:r>
              <w:rPr>
                <w:rFonts w:cstheme="minorHAnsi"/>
              </w:rPr>
              <w:t>Bank Holiday</w:t>
            </w:r>
          </w:p>
          <w:p w14:paraId="4B979C44" w14:textId="77777777" w:rsidR="00BA4B0B" w:rsidRPr="004C5A56" w:rsidRDefault="00BA4B0B" w:rsidP="006226AF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1252AB4E" w14:textId="3C634E0E" w:rsidR="00BA4B0B" w:rsidRPr="004C5A56" w:rsidRDefault="003B2066" w:rsidP="006226AF">
            <w:pPr>
              <w:rPr>
                <w:rFonts w:cstheme="minorHAnsi"/>
              </w:rPr>
            </w:pPr>
            <w:r>
              <w:rPr>
                <w:rFonts w:cstheme="minorHAnsi"/>
              </w:rPr>
              <w:t>School Holiday</w:t>
            </w:r>
          </w:p>
          <w:p w14:paraId="08829792" w14:textId="77777777" w:rsidR="00BA4B0B" w:rsidRPr="004C5A56" w:rsidRDefault="00BA4B0B" w:rsidP="006226AF">
            <w:pPr>
              <w:rPr>
                <w:rFonts w:cstheme="minorHAnsi"/>
              </w:rPr>
            </w:pPr>
          </w:p>
          <w:p w14:paraId="14FD736A" w14:textId="77777777" w:rsidR="00BA4B0B" w:rsidRPr="004C5A56" w:rsidRDefault="00BA4B0B" w:rsidP="006226AF">
            <w:pPr>
              <w:rPr>
                <w:rFonts w:cstheme="minorHAnsi"/>
              </w:rPr>
            </w:pPr>
          </w:p>
          <w:p w14:paraId="5A4165E6" w14:textId="77777777" w:rsidR="00BA4B0B" w:rsidRPr="004C5A56" w:rsidRDefault="00BA4B0B" w:rsidP="006226AF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19EF11D5" w14:textId="77777777" w:rsidR="00BA4B0B" w:rsidRPr="004C5A56" w:rsidRDefault="00BA4B0B" w:rsidP="006226AF">
            <w:pPr>
              <w:rPr>
                <w:rFonts w:cstheme="minorHAnsi"/>
              </w:rPr>
            </w:pPr>
            <w:r w:rsidRPr="004C5A56">
              <w:rPr>
                <w:rFonts w:cstheme="minorHAnsi"/>
              </w:rPr>
              <w:t>Reading</w:t>
            </w:r>
          </w:p>
          <w:p w14:paraId="038BD3BA" w14:textId="77777777" w:rsidR="00BA4B0B" w:rsidRDefault="00BA4B0B" w:rsidP="006226AF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  <w:i/>
                <w:iCs/>
              </w:rPr>
              <w:t>The Green Genie</w:t>
            </w:r>
          </w:p>
          <w:p w14:paraId="1ED580DA" w14:textId="45FBDF62" w:rsidR="00045FD7" w:rsidRPr="004C5A56" w:rsidRDefault="00045FD7" w:rsidP="00045FD7">
            <w:pPr>
              <w:rPr>
                <w:rFonts w:cstheme="minorHAnsi"/>
              </w:rPr>
            </w:pPr>
            <w:r w:rsidRPr="004C5A56">
              <w:rPr>
                <w:rFonts w:cstheme="minorHAnsi"/>
              </w:rPr>
              <w:t xml:space="preserve">– Unit </w:t>
            </w:r>
            <w:r>
              <w:rPr>
                <w:rFonts w:cstheme="minorHAnsi"/>
              </w:rPr>
              <w:t>22 – Page 88, 89.</w:t>
            </w:r>
          </w:p>
          <w:p w14:paraId="7FBCEB2E" w14:textId="77777777" w:rsidR="00045FD7" w:rsidRPr="004C5A56" w:rsidRDefault="00045FD7" w:rsidP="00045FD7">
            <w:pPr>
              <w:rPr>
                <w:rFonts w:cstheme="minorHAnsi"/>
              </w:rPr>
            </w:pPr>
            <w:r w:rsidRPr="004C5A56">
              <w:rPr>
                <w:rFonts w:cstheme="minorHAnsi"/>
              </w:rPr>
              <w:t>Do answers orally</w:t>
            </w:r>
            <w:r>
              <w:rPr>
                <w:rFonts w:cstheme="minorHAnsi"/>
              </w:rPr>
              <w:t xml:space="preserve"> – in your head.</w:t>
            </w:r>
          </w:p>
          <w:p w14:paraId="264634A7" w14:textId="2F2E5090" w:rsidR="00D40E6F" w:rsidRPr="004C5A56" w:rsidRDefault="00D40E6F" w:rsidP="006226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842" w:type="dxa"/>
          </w:tcPr>
          <w:p w14:paraId="1AFAF3D1" w14:textId="77777777" w:rsidR="00045FD7" w:rsidRPr="004C5A56" w:rsidRDefault="00045FD7" w:rsidP="00045FD7">
            <w:pPr>
              <w:rPr>
                <w:rFonts w:cstheme="minorHAnsi"/>
              </w:rPr>
            </w:pPr>
            <w:r w:rsidRPr="004C5A56">
              <w:rPr>
                <w:rFonts w:cstheme="minorHAnsi"/>
              </w:rPr>
              <w:t>Reading</w:t>
            </w:r>
          </w:p>
          <w:p w14:paraId="2868473C" w14:textId="77777777" w:rsidR="00045FD7" w:rsidRDefault="00045FD7" w:rsidP="00045FD7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  <w:i/>
                <w:iCs/>
              </w:rPr>
              <w:t>The Green Genie</w:t>
            </w:r>
          </w:p>
          <w:p w14:paraId="43818603" w14:textId="3A6BFBFA" w:rsidR="00045FD7" w:rsidRDefault="00045FD7" w:rsidP="00045FD7">
            <w:pPr>
              <w:rPr>
                <w:rFonts w:cstheme="minorHAnsi"/>
              </w:rPr>
            </w:pPr>
            <w:r w:rsidRPr="004C5A56">
              <w:rPr>
                <w:rFonts w:cstheme="minorHAnsi"/>
              </w:rPr>
              <w:t xml:space="preserve">– Unit </w:t>
            </w:r>
            <w:r>
              <w:rPr>
                <w:rFonts w:cstheme="minorHAnsi"/>
              </w:rPr>
              <w:t>22 – Page 90, 91.</w:t>
            </w:r>
          </w:p>
          <w:p w14:paraId="5BAE861A" w14:textId="515E5960" w:rsidR="005B4938" w:rsidRDefault="005B4938" w:rsidP="00045FD7">
            <w:pPr>
              <w:rPr>
                <w:rFonts w:cstheme="minorHAnsi"/>
              </w:rPr>
            </w:pPr>
            <w:r>
              <w:rPr>
                <w:rFonts w:cstheme="minorHAnsi"/>
              </w:rPr>
              <w:t>Page 91. Contractions are important.</w:t>
            </w:r>
          </w:p>
          <w:p w14:paraId="2B979264" w14:textId="28E87857" w:rsidR="000313AA" w:rsidRDefault="000313AA" w:rsidP="00045F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 take out a letter and insert an apostrophe. </w:t>
            </w:r>
          </w:p>
          <w:p w14:paraId="795D797E" w14:textId="13B36BAC" w:rsidR="000313AA" w:rsidRPr="000313AA" w:rsidRDefault="000313AA" w:rsidP="00045FD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313AA">
              <w:rPr>
                <w:rFonts w:cstheme="minorHAnsi"/>
                <w:b/>
                <w:bCs/>
                <w:sz w:val="28"/>
                <w:szCs w:val="28"/>
              </w:rPr>
              <w:t>I am = I’m</w:t>
            </w:r>
          </w:p>
          <w:p w14:paraId="5AFF0A4A" w14:textId="0ED66145" w:rsidR="00045FD7" w:rsidRPr="004C5A56" w:rsidRDefault="005B4938" w:rsidP="00045FD7">
            <w:pPr>
              <w:rPr>
                <w:rFonts w:cstheme="minorHAnsi"/>
              </w:rPr>
            </w:pPr>
            <w:r>
              <w:rPr>
                <w:rFonts w:cstheme="minorHAnsi"/>
              </w:rPr>
              <w:t>Write answers in your copybook – Activity B and C.</w:t>
            </w:r>
          </w:p>
          <w:p w14:paraId="2B4AD3CD" w14:textId="77777777" w:rsidR="00BA4B0B" w:rsidRPr="004C5A56" w:rsidRDefault="00BA4B0B" w:rsidP="00045FD7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14:paraId="70AC1ABD" w14:textId="77777777" w:rsidR="00BA4B0B" w:rsidRPr="004C5A56" w:rsidRDefault="00BA4B0B" w:rsidP="006226AF">
            <w:pPr>
              <w:rPr>
                <w:rFonts w:cstheme="minorHAnsi"/>
                <w:bCs/>
              </w:rPr>
            </w:pPr>
            <w:r w:rsidRPr="004C5A56">
              <w:rPr>
                <w:rFonts w:cstheme="minorHAnsi"/>
                <w:bCs/>
              </w:rPr>
              <w:t>Reading - DEAR</w:t>
            </w:r>
          </w:p>
          <w:p w14:paraId="158AB881" w14:textId="77777777" w:rsidR="00BA4B0B" w:rsidRPr="004C5A56" w:rsidRDefault="00BA4B0B" w:rsidP="006226AF">
            <w:pPr>
              <w:rPr>
                <w:rFonts w:cstheme="minorHAnsi"/>
                <w:bCs/>
              </w:rPr>
            </w:pPr>
            <w:r w:rsidRPr="004C5A56">
              <w:rPr>
                <w:rFonts w:cstheme="minorHAnsi"/>
                <w:bCs/>
              </w:rPr>
              <w:t>(Drop Everything And Read)</w:t>
            </w:r>
          </w:p>
        </w:tc>
      </w:tr>
      <w:tr w:rsidR="00BA4B0B" w14:paraId="27C4DD2D" w14:textId="77777777" w:rsidTr="00DE161B">
        <w:tc>
          <w:tcPr>
            <w:tcW w:w="988" w:type="dxa"/>
            <w:vMerge/>
            <w:shd w:val="clear" w:color="auto" w:fill="BDD6EE" w:themeFill="accent1" w:themeFillTint="66"/>
          </w:tcPr>
          <w:p w14:paraId="51A6C72D" w14:textId="77777777" w:rsidR="00BA4B0B" w:rsidRPr="004C5A56" w:rsidRDefault="00BA4B0B" w:rsidP="006226A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25917E28" w14:textId="77777777" w:rsidR="00BA4B0B" w:rsidRPr="00AE3574" w:rsidRDefault="00BA4B0B" w:rsidP="006226AF">
            <w:pPr>
              <w:rPr>
                <w:rFonts w:cstheme="minorHAnsi"/>
                <w:b/>
                <w:bCs/>
              </w:rPr>
            </w:pPr>
          </w:p>
          <w:p w14:paraId="7C11ADBC" w14:textId="1C30BBFD" w:rsidR="00AA5DE6" w:rsidRPr="005D3C94" w:rsidRDefault="00267264" w:rsidP="006226AF">
            <w:r>
              <w:t xml:space="preserve"> </w:t>
            </w:r>
          </w:p>
        </w:tc>
        <w:tc>
          <w:tcPr>
            <w:tcW w:w="1560" w:type="dxa"/>
          </w:tcPr>
          <w:p w14:paraId="3E4260DA" w14:textId="1B2BA132" w:rsidR="00AA5DE6" w:rsidRPr="005D3C94" w:rsidRDefault="00AA5DE6" w:rsidP="005B49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8A63C3" w14:textId="77777777" w:rsidR="00BA4B0B" w:rsidRDefault="00BA4B0B" w:rsidP="006226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E3574">
              <w:rPr>
                <w:rFonts w:cstheme="minorHAnsi"/>
                <w:b/>
                <w:bCs/>
                <w:sz w:val="20"/>
                <w:szCs w:val="20"/>
              </w:rPr>
              <w:t>Reading/Novel</w:t>
            </w:r>
          </w:p>
          <w:p w14:paraId="3F21FE24" w14:textId="77777777" w:rsidR="00BA4B0B" w:rsidRDefault="00BA4B0B" w:rsidP="006226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My Read at Home Book 2 – second class (C J Fallon)</w:t>
            </w:r>
          </w:p>
          <w:p w14:paraId="161F7DCD" w14:textId="77777777" w:rsidR="00BA4B0B" w:rsidRPr="005D3C94" w:rsidRDefault="00BA4B0B" w:rsidP="006226A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(Read 1 story per day and see if you can answer the questions – orally.)</w:t>
            </w:r>
          </w:p>
          <w:p w14:paraId="3327C746" w14:textId="77777777" w:rsidR="00BA4B0B" w:rsidRDefault="00BA4B0B" w:rsidP="00F87478">
            <w:pPr>
              <w:rPr>
                <w:rFonts w:cstheme="minorHAnsi"/>
                <w:sz w:val="20"/>
                <w:szCs w:val="20"/>
              </w:rPr>
            </w:pPr>
          </w:p>
          <w:p w14:paraId="14A8A39E" w14:textId="726113E1" w:rsidR="005B4938" w:rsidRDefault="00D07926" w:rsidP="005B49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Here is another book from storylineonline. </w:t>
            </w:r>
          </w:p>
          <w:p w14:paraId="50CCF247" w14:textId="77777777" w:rsidR="00D07926" w:rsidRDefault="00DC2B4D" w:rsidP="005B4938">
            <w:hyperlink r:id="rId13" w:history="1">
              <w:r w:rsidR="00D07926">
                <w:rPr>
                  <w:rStyle w:val="Hyperlink"/>
                </w:rPr>
                <w:t>https://www.storylineonline.net/books/zombies-dont-eat-veggies/</w:t>
              </w:r>
            </w:hyperlink>
          </w:p>
          <w:p w14:paraId="6BA4B719" w14:textId="6200B92E" w:rsidR="00AA5DE6" w:rsidRDefault="005B4938" w:rsidP="005B4938">
            <w:pPr>
              <w:rPr>
                <w:rFonts w:cstheme="minorHAnsi"/>
                <w:sz w:val="20"/>
                <w:szCs w:val="20"/>
              </w:rPr>
            </w:pPr>
            <w:r>
              <w:t>Make a note of what you thought of the story.</w:t>
            </w:r>
          </w:p>
          <w:p w14:paraId="3D01A8ED" w14:textId="37206730" w:rsidR="00AA5DE6" w:rsidRPr="005D3C94" w:rsidRDefault="00AA5DE6" w:rsidP="00F874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3BA7381" w14:textId="77777777" w:rsidR="00BA4B0B" w:rsidRDefault="00BA4B0B" w:rsidP="006226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E3574">
              <w:rPr>
                <w:rFonts w:cstheme="minorHAnsi"/>
                <w:b/>
                <w:bCs/>
                <w:sz w:val="20"/>
                <w:szCs w:val="20"/>
              </w:rPr>
              <w:t>Reading/Novel</w:t>
            </w:r>
          </w:p>
          <w:p w14:paraId="22EDC274" w14:textId="77777777" w:rsidR="00BA4B0B" w:rsidRDefault="00BA4B0B" w:rsidP="006226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My Read at Home Book 2 – second class (C J Fallon)</w:t>
            </w:r>
          </w:p>
          <w:p w14:paraId="1649A486" w14:textId="77777777" w:rsidR="00BA4B0B" w:rsidRPr="005D3C94" w:rsidRDefault="00BA4B0B" w:rsidP="006226AF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(Read 1 story per day and see if you can answer the questions – orally.)</w:t>
            </w:r>
          </w:p>
          <w:p w14:paraId="19FB2D89" w14:textId="77777777" w:rsidR="00BA4B0B" w:rsidRDefault="00BA4B0B" w:rsidP="00F87478">
            <w:pPr>
              <w:rPr>
                <w:rFonts w:cstheme="minorHAnsi"/>
                <w:sz w:val="20"/>
                <w:szCs w:val="20"/>
              </w:rPr>
            </w:pPr>
          </w:p>
          <w:p w14:paraId="73D3A9D7" w14:textId="77777777" w:rsidR="005B4938" w:rsidRDefault="005B4938" w:rsidP="005B4938">
            <w:pPr>
              <w:rPr>
                <w:rFonts w:cstheme="minorHAnsi"/>
              </w:rPr>
            </w:pPr>
            <w:r>
              <w:rPr>
                <w:rFonts w:cstheme="minorHAnsi"/>
              </w:rPr>
              <w:t>Story line online has lots of books that are read by famous people.</w:t>
            </w:r>
          </w:p>
          <w:p w14:paraId="1A27A388" w14:textId="77777777" w:rsidR="005B4938" w:rsidRDefault="005B4938" w:rsidP="005B4938">
            <w:pPr>
              <w:rPr>
                <w:rFonts w:cstheme="minorHAnsi"/>
              </w:rPr>
            </w:pPr>
          </w:p>
          <w:p w14:paraId="1D35E243" w14:textId="38A1E075" w:rsidR="00AA5DE6" w:rsidRPr="005D3C94" w:rsidRDefault="005B4938" w:rsidP="00F87478">
            <w:pPr>
              <w:rPr>
                <w:rFonts w:cstheme="minorHAnsi"/>
                <w:sz w:val="20"/>
                <w:szCs w:val="20"/>
              </w:rPr>
            </w:pPr>
            <w:r>
              <w:t>Did you read any others? Write down th</w:t>
            </w:r>
            <w:r w:rsidR="000313AA">
              <w:t>e titles</w:t>
            </w:r>
            <w:r>
              <w:t xml:space="preserve"> and give them a mark out of 10.</w:t>
            </w:r>
          </w:p>
        </w:tc>
        <w:tc>
          <w:tcPr>
            <w:tcW w:w="1712" w:type="dxa"/>
          </w:tcPr>
          <w:p w14:paraId="51FA40B9" w14:textId="77777777" w:rsidR="00BA4B0B" w:rsidRPr="006573C4" w:rsidRDefault="006573C4" w:rsidP="006226AF">
            <w:pPr>
              <w:rPr>
                <w:rFonts w:cstheme="minorHAnsi"/>
                <w:b/>
              </w:rPr>
            </w:pPr>
            <w:r w:rsidRPr="006573C4">
              <w:rPr>
                <w:rFonts w:cstheme="minorHAnsi"/>
                <w:b/>
              </w:rPr>
              <w:t>Class Novel</w:t>
            </w:r>
          </w:p>
          <w:p w14:paraId="3735D8A4" w14:textId="7920DDD3" w:rsidR="006573C4" w:rsidRPr="004C5A56" w:rsidRDefault="006573C4" w:rsidP="006226A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Don’t forget Fantastic Mr Fox, or your own choice.</w:t>
            </w:r>
          </w:p>
        </w:tc>
      </w:tr>
      <w:tr w:rsidR="004C002E" w14:paraId="6F077143" w14:textId="77777777" w:rsidTr="00DE161B">
        <w:tc>
          <w:tcPr>
            <w:tcW w:w="988" w:type="dxa"/>
            <w:vMerge/>
            <w:shd w:val="clear" w:color="auto" w:fill="BDD6EE" w:themeFill="accent1" w:themeFillTint="66"/>
          </w:tcPr>
          <w:p w14:paraId="5039ADE2" w14:textId="77777777" w:rsidR="004C002E" w:rsidRPr="004C5A56" w:rsidRDefault="004C002E" w:rsidP="006226A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4FD099A2" w14:textId="77777777" w:rsidR="004C002E" w:rsidRPr="00AE3574" w:rsidRDefault="004C002E" w:rsidP="006226A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60" w:type="dxa"/>
          </w:tcPr>
          <w:p w14:paraId="10A2B039" w14:textId="77777777" w:rsidR="004C002E" w:rsidRPr="005D3C94" w:rsidRDefault="004C002E" w:rsidP="005B49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2" w:type="dxa"/>
            <w:gridSpan w:val="3"/>
          </w:tcPr>
          <w:p w14:paraId="32A5C44E" w14:textId="77777777" w:rsidR="004C002E" w:rsidRPr="004F7FD5" w:rsidRDefault="004C002E" w:rsidP="006226AF">
            <w:pPr>
              <w:rPr>
                <w:rFonts w:cstheme="minorHAnsi"/>
                <w:b/>
                <w:sz w:val="24"/>
                <w:szCs w:val="24"/>
              </w:rPr>
            </w:pPr>
            <w:r w:rsidRPr="004F7FD5">
              <w:rPr>
                <w:rFonts w:cstheme="minorHAnsi"/>
                <w:b/>
                <w:sz w:val="24"/>
                <w:szCs w:val="24"/>
              </w:rPr>
              <w:t>Tongue Twister – some fun reading.</w:t>
            </w:r>
          </w:p>
          <w:p w14:paraId="18DB58CA" w14:textId="77777777" w:rsidR="00B761D2" w:rsidRPr="00B761D2" w:rsidRDefault="00B761D2" w:rsidP="006226AF">
            <w:pPr>
              <w:rPr>
                <w:rFonts w:cstheme="minorHAnsi"/>
                <w:bCs/>
                <w:sz w:val="24"/>
                <w:szCs w:val="24"/>
              </w:rPr>
            </w:pPr>
            <w:r w:rsidRPr="00B761D2">
              <w:rPr>
                <w:rFonts w:cstheme="minorHAnsi"/>
                <w:bCs/>
                <w:sz w:val="24"/>
                <w:szCs w:val="24"/>
              </w:rPr>
              <w:t xml:space="preserve">Through three cheese trees three free fleas flew. </w:t>
            </w:r>
          </w:p>
          <w:p w14:paraId="791FDEB1" w14:textId="77777777" w:rsidR="00B761D2" w:rsidRPr="00B761D2" w:rsidRDefault="00B761D2" w:rsidP="006226AF">
            <w:pPr>
              <w:rPr>
                <w:rFonts w:cstheme="minorHAnsi"/>
                <w:bCs/>
                <w:sz w:val="24"/>
                <w:szCs w:val="24"/>
              </w:rPr>
            </w:pPr>
            <w:r w:rsidRPr="00B761D2">
              <w:rPr>
                <w:rFonts w:cstheme="minorHAnsi"/>
                <w:bCs/>
                <w:sz w:val="24"/>
                <w:szCs w:val="24"/>
              </w:rPr>
              <w:t xml:space="preserve">While these fleas flew, freezy breeze blew. </w:t>
            </w:r>
          </w:p>
          <w:p w14:paraId="173FFA26" w14:textId="77777777" w:rsidR="00B761D2" w:rsidRPr="00B761D2" w:rsidRDefault="00B761D2" w:rsidP="006226AF">
            <w:pPr>
              <w:rPr>
                <w:rFonts w:cstheme="minorHAnsi"/>
                <w:bCs/>
                <w:sz w:val="24"/>
                <w:szCs w:val="24"/>
              </w:rPr>
            </w:pPr>
            <w:r w:rsidRPr="00B761D2">
              <w:rPr>
                <w:rFonts w:cstheme="minorHAnsi"/>
                <w:bCs/>
                <w:sz w:val="24"/>
                <w:szCs w:val="24"/>
              </w:rPr>
              <w:t xml:space="preserve">Freezy breeze made these three trees freeze. </w:t>
            </w:r>
          </w:p>
          <w:p w14:paraId="32B6471C" w14:textId="77777777" w:rsidR="00B761D2" w:rsidRPr="00B761D2" w:rsidRDefault="00B761D2" w:rsidP="006226AF">
            <w:pPr>
              <w:rPr>
                <w:rFonts w:cstheme="minorHAnsi"/>
                <w:bCs/>
                <w:sz w:val="24"/>
                <w:szCs w:val="24"/>
              </w:rPr>
            </w:pPr>
            <w:r w:rsidRPr="00B761D2">
              <w:rPr>
                <w:rFonts w:cstheme="minorHAnsi"/>
                <w:bCs/>
                <w:sz w:val="24"/>
                <w:szCs w:val="24"/>
              </w:rPr>
              <w:t xml:space="preserve">Freezy trees made these trees' cheese freeze. </w:t>
            </w:r>
          </w:p>
          <w:p w14:paraId="0F037458" w14:textId="77777777" w:rsidR="000313AA" w:rsidRDefault="00B761D2" w:rsidP="006226AF">
            <w:pPr>
              <w:rPr>
                <w:rFonts w:cstheme="minorHAnsi"/>
                <w:bCs/>
              </w:rPr>
            </w:pPr>
            <w:r w:rsidRPr="00B761D2">
              <w:rPr>
                <w:rFonts w:cstheme="minorHAnsi"/>
                <w:bCs/>
                <w:sz w:val="24"/>
                <w:szCs w:val="24"/>
              </w:rPr>
              <w:t>That's what made these three free fleas sneeze.―</w:t>
            </w:r>
            <w:r w:rsidRPr="00B761D2">
              <w:rPr>
                <w:rFonts w:cstheme="minorHAnsi"/>
                <w:bCs/>
              </w:rPr>
              <w:t xml:space="preserve"> </w:t>
            </w:r>
          </w:p>
          <w:p w14:paraId="636D3141" w14:textId="352CB408" w:rsidR="00B761D2" w:rsidRPr="004C5A56" w:rsidRDefault="00B761D2" w:rsidP="006226AF">
            <w:pPr>
              <w:rPr>
                <w:rFonts w:cstheme="minorHAnsi"/>
                <w:bCs/>
              </w:rPr>
            </w:pPr>
            <w:r w:rsidRPr="00B761D2">
              <w:rPr>
                <w:rFonts w:cstheme="minorHAnsi"/>
                <w:bCs/>
              </w:rPr>
              <w:t>Dr. Seuss.</w:t>
            </w:r>
          </w:p>
        </w:tc>
      </w:tr>
      <w:tr w:rsidR="00BA4B0B" w14:paraId="77A6B6A4" w14:textId="77777777" w:rsidTr="00DE161B">
        <w:tc>
          <w:tcPr>
            <w:tcW w:w="988" w:type="dxa"/>
            <w:vMerge/>
            <w:shd w:val="clear" w:color="auto" w:fill="BDD6EE" w:themeFill="accent1" w:themeFillTint="66"/>
          </w:tcPr>
          <w:p w14:paraId="4665D9C5" w14:textId="77777777" w:rsidR="00BA4B0B" w:rsidRPr="004C5A56" w:rsidRDefault="00BA4B0B" w:rsidP="006226A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4C602CEA" w14:textId="3ADC1835" w:rsidR="00BA4B0B" w:rsidRPr="004C5A56" w:rsidRDefault="00BA4B0B" w:rsidP="006226AF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20A7D863" w14:textId="07253E85" w:rsidR="00BA4B0B" w:rsidRPr="004C5A56" w:rsidRDefault="00BA4B0B" w:rsidP="006226A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62251D76" w14:textId="1E7928D6" w:rsidR="00BA4B0B" w:rsidRPr="004C5A56" w:rsidRDefault="00BA4B0B" w:rsidP="006226AF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 xml:space="preserve">Spelling </w:t>
            </w:r>
            <w:r w:rsidRPr="004C5A56">
              <w:rPr>
                <w:rFonts w:cstheme="minorHAnsi"/>
              </w:rPr>
              <w:t xml:space="preserve">Made Fun C – Unit </w:t>
            </w:r>
            <w:r w:rsidR="005B4938">
              <w:rPr>
                <w:rFonts w:cstheme="minorHAnsi"/>
              </w:rPr>
              <w:t>32</w:t>
            </w:r>
          </w:p>
        </w:tc>
        <w:tc>
          <w:tcPr>
            <w:tcW w:w="1842" w:type="dxa"/>
          </w:tcPr>
          <w:p w14:paraId="44E82D5B" w14:textId="68FFB6EF" w:rsidR="00BA4B0B" w:rsidRPr="004C5A56" w:rsidRDefault="00BA4B0B" w:rsidP="006226AF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Spelling</w:t>
            </w:r>
            <w:r w:rsidRPr="004C5A56">
              <w:rPr>
                <w:rFonts w:cstheme="minorHAnsi"/>
              </w:rPr>
              <w:t xml:space="preserve"> Made Fun C – Unit </w:t>
            </w:r>
            <w:r w:rsidR="00323AFE">
              <w:rPr>
                <w:rFonts w:cstheme="minorHAnsi"/>
              </w:rPr>
              <w:t>3</w:t>
            </w:r>
            <w:r w:rsidR="005B4938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– </w:t>
            </w:r>
          </w:p>
        </w:tc>
        <w:tc>
          <w:tcPr>
            <w:tcW w:w="1712" w:type="dxa"/>
          </w:tcPr>
          <w:p w14:paraId="46DFB33E" w14:textId="77777777" w:rsidR="00BA4B0B" w:rsidRDefault="00BA4B0B" w:rsidP="006226A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Test</w:t>
            </w:r>
          </w:p>
          <w:p w14:paraId="4E4CA2A2" w14:textId="52BF7E69" w:rsidR="00DF20B5" w:rsidRDefault="00DF20B5" w:rsidP="006226A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More sad news </w:t>
            </w:r>
            <w:r>
              <w:rPr>
                <w:rFonts w:cstheme="minorHAnsi"/>
                <w:bCs/>
              </w:rPr>
              <w:lastRenderedPageBreak/>
              <w:t xml:space="preserve">– you have finished your Spelling Made Fun. Well done. Give yourself a pat on your </w:t>
            </w:r>
            <w:r>
              <w:rPr>
                <w:noProof/>
                <w:lang w:eastAsia="en-IE"/>
              </w:rPr>
              <w:drawing>
                <wp:anchor distT="0" distB="0" distL="114300" distR="114300" simplePos="0" relativeHeight="251682816" behindDoc="1" locked="0" layoutInCell="1" allowOverlap="1" wp14:anchorId="18A25F02" wp14:editId="6267E13D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833120</wp:posOffset>
                  </wp:positionV>
                  <wp:extent cx="866775" cy="611505"/>
                  <wp:effectExtent l="0" t="0" r="9525" b="0"/>
                  <wp:wrapTight wrapText="bothSides">
                    <wp:wrapPolygon edited="0">
                      <wp:start x="0" y="0"/>
                      <wp:lineTo x="0" y="20860"/>
                      <wp:lineTo x="21363" y="20860"/>
                      <wp:lineTo x="21363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Cs/>
              </w:rPr>
              <w:t xml:space="preserve">back. </w:t>
            </w:r>
          </w:p>
          <w:p w14:paraId="1A20CEB5" w14:textId="7E8BC2DC" w:rsidR="00DF20B5" w:rsidRPr="004C5A56" w:rsidRDefault="00DF20B5" w:rsidP="006226AF">
            <w:pPr>
              <w:rPr>
                <w:rFonts w:cstheme="minorHAnsi"/>
                <w:bCs/>
              </w:rPr>
            </w:pPr>
          </w:p>
        </w:tc>
      </w:tr>
      <w:tr w:rsidR="00BA4B0B" w14:paraId="4E7DB8B3" w14:textId="77777777" w:rsidTr="00DE161B">
        <w:tc>
          <w:tcPr>
            <w:tcW w:w="988" w:type="dxa"/>
            <w:vMerge/>
            <w:shd w:val="clear" w:color="auto" w:fill="BDD6EE" w:themeFill="accent1" w:themeFillTint="66"/>
          </w:tcPr>
          <w:p w14:paraId="51B996F5" w14:textId="77777777" w:rsidR="00BA4B0B" w:rsidRPr="004C5A56" w:rsidRDefault="00BA4B0B" w:rsidP="006226A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57E105B3" w14:textId="77777777" w:rsidR="00BA4B0B" w:rsidRPr="004C5A56" w:rsidRDefault="00BA4B0B" w:rsidP="006226A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60" w:type="dxa"/>
          </w:tcPr>
          <w:p w14:paraId="3B1835CF" w14:textId="46447BAD" w:rsidR="00BA4B0B" w:rsidRPr="004C5A56" w:rsidRDefault="00BA4B0B" w:rsidP="006226A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4C498366" w14:textId="77777777" w:rsidR="005B4938" w:rsidRDefault="005B4938" w:rsidP="005B4938">
            <w:pPr>
              <w:rPr>
                <w:rFonts w:cstheme="minorHAnsi"/>
                <w:b/>
                <w:bCs/>
              </w:rPr>
            </w:pPr>
            <w:r w:rsidRPr="004C5A56">
              <w:rPr>
                <w:rFonts w:cstheme="minorHAnsi"/>
                <w:b/>
                <w:bCs/>
              </w:rPr>
              <w:t>Handwriting</w:t>
            </w:r>
          </w:p>
          <w:p w14:paraId="2AD50D28" w14:textId="5E84FCD2" w:rsidR="00BA4B0B" w:rsidRPr="004C5A56" w:rsidRDefault="005B4938" w:rsidP="005B4938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 xml:space="preserve"> - </w:t>
            </w:r>
            <w:r w:rsidRPr="004C5A56">
              <w:rPr>
                <w:rFonts w:cstheme="minorHAnsi"/>
              </w:rPr>
              <w:t xml:space="preserve">Page </w:t>
            </w:r>
            <w:r>
              <w:rPr>
                <w:rFonts w:cstheme="minorHAnsi"/>
              </w:rPr>
              <w:t>61</w:t>
            </w:r>
          </w:p>
        </w:tc>
        <w:tc>
          <w:tcPr>
            <w:tcW w:w="1842" w:type="dxa"/>
          </w:tcPr>
          <w:p w14:paraId="4A6691E5" w14:textId="77777777" w:rsidR="00BA4B0B" w:rsidRPr="004C5A56" w:rsidRDefault="00BA4B0B" w:rsidP="006226AF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14:paraId="5BF7DA47" w14:textId="2EE3E2B3" w:rsidR="00BA4B0B" w:rsidRPr="004C5A56" w:rsidRDefault="00BA4B0B" w:rsidP="006226AF">
            <w:pPr>
              <w:rPr>
                <w:rFonts w:cstheme="minorHAnsi"/>
                <w:bCs/>
              </w:rPr>
            </w:pPr>
          </w:p>
        </w:tc>
      </w:tr>
      <w:tr w:rsidR="00BA4B0B" w14:paraId="6B3C1CF5" w14:textId="77777777" w:rsidTr="00DE161B">
        <w:tc>
          <w:tcPr>
            <w:tcW w:w="988" w:type="dxa"/>
            <w:shd w:val="clear" w:color="auto" w:fill="BDD6EE" w:themeFill="accent1" w:themeFillTint="66"/>
          </w:tcPr>
          <w:p w14:paraId="48237BE0" w14:textId="77777777" w:rsidR="00BA4B0B" w:rsidRPr="004C5A56" w:rsidRDefault="00BA4B0B" w:rsidP="006226A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76881882" w14:textId="77777777" w:rsidR="00BA4B0B" w:rsidRPr="003B2AB7" w:rsidRDefault="00BA4B0B" w:rsidP="001936A4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771B05D8" w14:textId="77777777" w:rsidR="00BA4B0B" w:rsidRPr="00E74EBD" w:rsidRDefault="00BA4B0B" w:rsidP="001936A4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235DF894" w14:textId="77777777" w:rsidR="00D40E6F" w:rsidRDefault="00BA4B0B" w:rsidP="00D40E6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Writing</w:t>
            </w:r>
            <w:r w:rsidR="00D40E6F">
              <w:rPr>
                <w:rFonts w:cstheme="minorHAnsi"/>
                <w:b/>
                <w:bCs/>
              </w:rPr>
              <w:t xml:space="preserve"> </w:t>
            </w:r>
          </w:p>
          <w:p w14:paraId="499AAC85" w14:textId="78F3800D" w:rsidR="00D40E6F" w:rsidRDefault="001936A4" w:rsidP="00D40E6F">
            <w:pPr>
              <w:rPr>
                <w:rFonts w:cstheme="minorHAnsi"/>
              </w:rPr>
            </w:pPr>
            <w:r>
              <w:rPr>
                <w:rFonts w:cstheme="minorHAnsi"/>
              </w:rPr>
              <w:t>‘My Communion Day in Quarantine’</w:t>
            </w:r>
          </w:p>
          <w:p w14:paraId="30846BF5" w14:textId="7EFE4ECB" w:rsidR="001936A4" w:rsidRDefault="00FE6D18" w:rsidP="00FE6D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</w:t>
            </w:r>
          </w:p>
          <w:p w14:paraId="31E2FB9E" w14:textId="7D21B8CE" w:rsidR="00FE6D18" w:rsidRDefault="00FE6D18" w:rsidP="00D40E6F">
            <w:pPr>
              <w:rPr>
                <w:rFonts w:cstheme="minorHAnsi"/>
              </w:rPr>
            </w:pPr>
            <w:r>
              <w:rPr>
                <w:rFonts w:cstheme="minorHAnsi"/>
              </w:rPr>
              <w:t>‘A Memorable Day’</w:t>
            </w:r>
          </w:p>
          <w:p w14:paraId="11BBA8CE" w14:textId="77777777" w:rsidR="00FE6D18" w:rsidRDefault="00FE6D18" w:rsidP="00D40E6F">
            <w:pPr>
              <w:rPr>
                <w:rFonts w:cstheme="minorHAnsi"/>
              </w:rPr>
            </w:pPr>
          </w:p>
          <w:p w14:paraId="1C24BF74" w14:textId="2D2F0D20" w:rsidR="006B2731" w:rsidRPr="00D40E6F" w:rsidRDefault="006B2731" w:rsidP="00D40E6F">
            <w:pPr>
              <w:rPr>
                <w:rFonts w:cstheme="minorHAnsi"/>
              </w:rPr>
            </w:pPr>
            <w:r>
              <w:rPr>
                <w:rFonts w:cstheme="minorHAnsi"/>
              </w:rPr>
              <w:t>Last Saturday, should have been a very important day in your life. But I am sure you had a great day. Write about last Saturday.</w:t>
            </w:r>
            <w:r w:rsidR="001936A4">
              <w:rPr>
                <w:rFonts w:cstheme="minorHAnsi"/>
              </w:rPr>
              <w:t xml:space="preserve"> Maybe you cooked a special dinner with your family……or perhaps you went for a cycle on your bike……or….</w:t>
            </w:r>
            <w:r w:rsidR="002E5C5D">
              <w:rPr>
                <w:rFonts w:cstheme="minorHAnsi"/>
              </w:rPr>
              <w:t>??</w:t>
            </w:r>
          </w:p>
          <w:p w14:paraId="47305980" w14:textId="369E3691" w:rsidR="00FE6D18" w:rsidRDefault="00FE6D18" w:rsidP="00323AFE">
            <w:pPr>
              <w:rPr>
                <w:rFonts w:cstheme="minorHAnsi"/>
              </w:rPr>
            </w:pPr>
          </w:p>
          <w:p w14:paraId="6EA03CA1" w14:textId="77777777" w:rsidR="002E5C5D" w:rsidRDefault="002E5C5D" w:rsidP="00323AFE">
            <w:pPr>
              <w:rPr>
                <w:rFonts w:cstheme="minorHAnsi"/>
              </w:rPr>
            </w:pPr>
          </w:p>
          <w:p w14:paraId="782362D8" w14:textId="77777777" w:rsidR="004F7FD5" w:rsidRDefault="004F7FD5" w:rsidP="00323A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you would prefer to write </w:t>
            </w:r>
            <w:r w:rsidR="00FE6D18">
              <w:rPr>
                <w:rFonts w:cstheme="minorHAnsi"/>
              </w:rPr>
              <w:t>about a different day, that’s fine.</w:t>
            </w:r>
          </w:p>
          <w:p w14:paraId="651A1981" w14:textId="4DA61482" w:rsidR="00FE6D18" w:rsidRPr="004C5A56" w:rsidRDefault="00FE6D18" w:rsidP="00323AFE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355153E3" w14:textId="77777777" w:rsidR="00BA4B0B" w:rsidRPr="004A2912" w:rsidRDefault="00BA4B0B" w:rsidP="006226A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Writing</w:t>
            </w:r>
          </w:p>
          <w:p w14:paraId="05B3FE10" w14:textId="77777777" w:rsidR="00BA4B0B" w:rsidRDefault="00BA4B0B" w:rsidP="004F7FD5">
            <w:pPr>
              <w:rPr>
                <w:rFonts w:cstheme="minorHAnsi"/>
              </w:rPr>
            </w:pPr>
          </w:p>
          <w:p w14:paraId="04A77696" w14:textId="5AD69CE6" w:rsidR="004F7FD5" w:rsidRDefault="004F7FD5" w:rsidP="004F7F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Put on your teacher hat and check yesterday’s </w:t>
            </w:r>
            <w:r w:rsidR="002E5C5D">
              <w:rPr>
                <w:rFonts w:cstheme="minorHAnsi"/>
              </w:rPr>
              <w:t xml:space="preserve">piece of </w:t>
            </w:r>
            <w:r w:rsidR="00FE6D18">
              <w:rPr>
                <w:rFonts w:cstheme="minorHAnsi"/>
              </w:rPr>
              <w:t>writing.</w:t>
            </w:r>
          </w:p>
          <w:p w14:paraId="7E5D6C54" w14:textId="77777777" w:rsidR="00FE6D18" w:rsidRDefault="00FE6D18" w:rsidP="004F7FD5">
            <w:pPr>
              <w:rPr>
                <w:rFonts w:cstheme="minorHAnsi"/>
              </w:rPr>
            </w:pPr>
            <w:r>
              <w:rPr>
                <w:rFonts w:cstheme="minorHAnsi"/>
              </w:rPr>
              <w:t>Spellings?</w:t>
            </w:r>
          </w:p>
          <w:p w14:paraId="45935814" w14:textId="1C2F2EF4" w:rsidR="00FE6D18" w:rsidRDefault="00FE6D18" w:rsidP="004F7FD5">
            <w:pPr>
              <w:rPr>
                <w:rFonts w:cstheme="minorHAnsi"/>
              </w:rPr>
            </w:pPr>
            <w:r>
              <w:rPr>
                <w:rFonts w:cstheme="minorHAnsi"/>
              </w:rPr>
              <w:t>Capital letters?</w:t>
            </w:r>
          </w:p>
          <w:p w14:paraId="5928F7CB" w14:textId="47D60895" w:rsidR="00FE6D18" w:rsidRDefault="00FE6D18" w:rsidP="004F7FD5">
            <w:pPr>
              <w:rPr>
                <w:rFonts w:cstheme="minorHAnsi"/>
              </w:rPr>
            </w:pPr>
            <w:r>
              <w:rPr>
                <w:rFonts w:cstheme="minorHAnsi"/>
              </w:rPr>
              <w:t>Full stops?</w:t>
            </w:r>
          </w:p>
          <w:p w14:paraId="7914142B" w14:textId="5BABC18D" w:rsidR="00FE6D18" w:rsidRDefault="00FE6D18" w:rsidP="004F7FD5">
            <w:pPr>
              <w:rPr>
                <w:rFonts w:cstheme="minorHAnsi"/>
              </w:rPr>
            </w:pPr>
            <w:r>
              <w:rPr>
                <w:rFonts w:cstheme="minorHAnsi"/>
              </w:rPr>
              <w:t>Sentences?</w:t>
            </w:r>
          </w:p>
          <w:p w14:paraId="672D1669" w14:textId="77777777" w:rsidR="00FE6D18" w:rsidRDefault="00FE6D18" w:rsidP="004F7FD5">
            <w:pPr>
              <w:rPr>
                <w:rFonts w:cstheme="minorHAnsi"/>
              </w:rPr>
            </w:pPr>
          </w:p>
          <w:p w14:paraId="28E2E90F" w14:textId="77777777" w:rsidR="00FE6D18" w:rsidRDefault="00FE6D18" w:rsidP="004F7FD5">
            <w:pPr>
              <w:rPr>
                <w:rFonts w:cstheme="minorHAnsi"/>
              </w:rPr>
            </w:pPr>
            <w:r>
              <w:rPr>
                <w:rFonts w:cstheme="minorHAnsi"/>
              </w:rPr>
              <w:t>Read it aloud. Does its sound correct?</w:t>
            </w:r>
          </w:p>
          <w:p w14:paraId="743038ED" w14:textId="77777777" w:rsidR="00FE6D18" w:rsidRDefault="00FE6D18" w:rsidP="004F7FD5">
            <w:pPr>
              <w:rPr>
                <w:rFonts w:cstheme="minorHAnsi"/>
              </w:rPr>
            </w:pPr>
            <w:r>
              <w:rPr>
                <w:rFonts w:cstheme="minorHAnsi"/>
              </w:rPr>
              <w:t>Is there anything you could add?</w:t>
            </w:r>
          </w:p>
          <w:p w14:paraId="6367D9E9" w14:textId="5E9E264D" w:rsidR="00FE6D18" w:rsidRPr="00261375" w:rsidRDefault="00FE6D18" w:rsidP="004F7FD5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14:paraId="221FB85B" w14:textId="77777777" w:rsidR="00BA4B0B" w:rsidRPr="004A2912" w:rsidRDefault="00BA4B0B" w:rsidP="006226A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Writing</w:t>
            </w:r>
          </w:p>
          <w:p w14:paraId="50B92E90" w14:textId="12FFA7AC" w:rsidR="00BA4B0B" w:rsidRPr="00261375" w:rsidRDefault="00BA4B0B" w:rsidP="006226AF">
            <w:pPr>
              <w:rPr>
                <w:rFonts w:cstheme="minorHAnsi"/>
              </w:rPr>
            </w:pPr>
          </w:p>
        </w:tc>
      </w:tr>
      <w:tr w:rsidR="00BA4B0B" w14:paraId="4E6A760E" w14:textId="77777777" w:rsidTr="00DE161B">
        <w:tc>
          <w:tcPr>
            <w:tcW w:w="988" w:type="dxa"/>
            <w:vMerge w:val="restart"/>
            <w:shd w:val="clear" w:color="auto" w:fill="92D050"/>
          </w:tcPr>
          <w:p w14:paraId="7C2FCA40" w14:textId="77777777" w:rsidR="00BA4B0B" w:rsidRPr="004C5A56" w:rsidRDefault="00BA4B0B" w:rsidP="006226AF">
            <w:pPr>
              <w:jc w:val="center"/>
              <w:rPr>
                <w:rFonts w:cstheme="minorHAnsi"/>
                <w:b/>
              </w:rPr>
            </w:pPr>
            <w:r w:rsidRPr="004C5A56">
              <w:rPr>
                <w:rFonts w:cstheme="minorHAnsi"/>
                <w:b/>
              </w:rPr>
              <w:t>Gaeilge</w:t>
            </w:r>
          </w:p>
        </w:tc>
        <w:tc>
          <w:tcPr>
            <w:tcW w:w="2409" w:type="dxa"/>
          </w:tcPr>
          <w:p w14:paraId="471B303E" w14:textId="6D86728F" w:rsidR="00BA4B0B" w:rsidRPr="00A2360E" w:rsidRDefault="00BA4B0B" w:rsidP="00E47855">
            <w:pPr>
              <w:pStyle w:val="NoSpacing"/>
              <w:rPr>
                <w:rFonts w:cstheme="minorHAnsi"/>
                <w:i/>
                <w:iCs/>
              </w:rPr>
            </w:pPr>
          </w:p>
        </w:tc>
        <w:tc>
          <w:tcPr>
            <w:tcW w:w="1560" w:type="dxa"/>
          </w:tcPr>
          <w:p w14:paraId="2D9E3B19" w14:textId="4EA09B26" w:rsidR="00BA4B0B" w:rsidRPr="00A2360E" w:rsidRDefault="00BA4B0B" w:rsidP="001936A4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4DF81D" w14:textId="1B7FB74E" w:rsidR="00BA4B0B" w:rsidRDefault="00BA4B0B" w:rsidP="006226AF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Abair Liom D</w:t>
            </w:r>
            <w:r w:rsidRPr="004C5A56">
              <w:rPr>
                <w:rFonts w:cstheme="minorHAnsi"/>
              </w:rPr>
              <w:t xml:space="preserve"> Unit 2</w:t>
            </w:r>
            <w:r w:rsidR="007204FE">
              <w:rPr>
                <w:rFonts w:cstheme="minorHAnsi"/>
              </w:rPr>
              <w:t>8</w:t>
            </w:r>
            <w:r w:rsidR="001936A4">
              <w:rPr>
                <w:rFonts w:cstheme="minorHAnsi"/>
              </w:rPr>
              <w:t xml:space="preserve"> – Súil Siar 4</w:t>
            </w:r>
            <w:r>
              <w:rPr>
                <w:rFonts w:cstheme="minorHAnsi"/>
              </w:rPr>
              <w:t xml:space="preserve"> – </w:t>
            </w:r>
            <w:r w:rsidR="00CB6F7D">
              <w:rPr>
                <w:rFonts w:cstheme="minorHAnsi"/>
              </w:rPr>
              <w:t xml:space="preserve"> </w:t>
            </w:r>
          </w:p>
          <w:p w14:paraId="0C3435B3" w14:textId="7BE406F5" w:rsidR="00BA4B0B" w:rsidRDefault="00DE3585" w:rsidP="006226AF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1936A4">
              <w:rPr>
                <w:rFonts w:cstheme="minorHAnsi"/>
              </w:rPr>
              <w:t>8</w:t>
            </w:r>
          </w:p>
          <w:p w14:paraId="038B420C" w14:textId="56642473" w:rsidR="007204FE" w:rsidRDefault="001936A4" w:rsidP="006226AF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7204FE">
              <w:rPr>
                <w:rFonts w:cstheme="minorHAnsi"/>
              </w:rPr>
              <w:t xml:space="preserve"> – label the pictures, pick one of these words.</w:t>
            </w:r>
          </w:p>
          <w:p w14:paraId="75EBE4FA" w14:textId="69C69D3E" w:rsidR="001936A4" w:rsidRDefault="001936A4" w:rsidP="006226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– siosúr</w:t>
            </w:r>
          </w:p>
          <w:p w14:paraId="0D20460B" w14:textId="0AAFA3B0" w:rsidR="001936A4" w:rsidRDefault="001936A4" w:rsidP="006226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7204FE">
              <w:rPr>
                <w:rFonts w:cstheme="minorHAnsi"/>
              </w:rPr>
              <w:t xml:space="preserve"> dréimire</w:t>
            </w:r>
          </w:p>
          <w:p w14:paraId="06B00E69" w14:textId="195525A2" w:rsidR="007204FE" w:rsidRDefault="007204FE" w:rsidP="006226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sábh..</w:t>
            </w:r>
          </w:p>
          <w:p w14:paraId="72918300" w14:textId="5C0FE153" w:rsidR="007204FE" w:rsidRDefault="007204FE" w:rsidP="006226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glasraí</w:t>
            </w:r>
          </w:p>
          <w:p w14:paraId="684421E3" w14:textId="7E96FDA8" w:rsidR="007204FE" w:rsidRDefault="007204FE" w:rsidP="006226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fidil…</w:t>
            </w:r>
          </w:p>
          <w:p w14:paraId="018E1EC8" w14:textId="4E8B0CA1" w:rsidR="007204FE" w:rsidRDefault="007204FE" w:rsidP="006226AF">
            <w:pPr>
              <w:rPr>
                <w:rFonts w:cstheme="minorHAnsi"/>
              </w:rPr>
            </w:pPr>
            <w:r>
              <w:rPr>
                <w:rFonts w:cstheme="minorHAnsi"/>
              </w:rPr>
              <w:t>……spád..</w:t>
            </w:r>
          </w:p>
          <w:p w14:paraId="47706A8F" w14:textId="0ADD4A27" w:rsidR="007204FE" w:rsidRDefault="007204FE" w:rsidP="006226A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B – answers in coloured boxes beside picture/</w:t>
            </w:r>
          </w:p>
          <w:p w14:paraId="66726F11" w14:textId="0396F569" w:rsidR="007204FE" w:rsidRDefault="007204FE" w:rsidP="006226AF">
            <w:pPr>
              <w:rPr>
                <w:rFonts w:cstheme="minorHAnsi"/>
              </w:rPr>
            </w:pPr>
            <w:r>
              <w:rPr>
                <w:rFonts w:cstheme="minorHAnsi"/>
              </w:rPr>
              <w:t>Rinne – Made/Did</w:t>
            </w:r>
          </w:p>
          <w:p w14:paraId="5151653B" w14:textId="609ECDB4" w:rsidR="007204FE" w:rsidRDefault="007204FE" w:rsidP="006226AF">
            <w:pPr>
              <w:rPr>
                <w:rFonts w:cstheme="minorHAnsi"/>
              </w:rPr>
            </w:pPr>
            <w:r>
              <w:rPr>
                <w:rFonts w:cstheme="minorHAnsi"/>
              </w:rPr>
              <w:t>Ní dhearna – I didn’t do/make</w:t>
            </w:r>
          </w:p>
          <w:p w14:paraId="66906A28" w14:textId="1748F37C" w:rsidR="007204FE" w:rsidRDefault="007204FE" w:rsidP="006226AF">
            <w:pPr>
              <w:rPr>
                <w:rFonts w:cstheme="minorHAnsi"/>
              </w:rPr>
            </w:pPr>
            <w:r>
              <w:rPr>
                <w:rFonts w:cstheme="minorHAnsi"/>
              </w:rPr>
              <w:t>Tá cabhair uaim – I need help</w:t>
            </w:r>
          </w:p>
          <w:p w14:paraId="64B19A03" w14:textId="783425B1" w:rsidR="007204FE" w:rsidRDefault="007204FE" w:rsidP="006226AF">
            <w:pPr>
              <w:rPr>
                <w:rFonts w:cstheme="minorHAnsi"/>
              </w:rPr>
            </w:pPr>
            <w:r>
              <w:rPr>
                <w:rFonts w:cstheme="minorHAnsi"/>
              </w:rPr>
              <w:t>Níl cabhair uaim – I don’t need help</w:t>
            </w:r>
          </w:p>
          <w:p w14:paraId="2C273783" w14:textId="6A40AF1E" w:rsidR="00BA4B0B" w:rsidRDefault="00BA4B0B" w:rsidP="006226AF">
            <w:pPr>
              <w:rPr>
                <w:sz w:val="18"/>
                <w:szCs w:val="18"/>
                <w:lang w:eastAsia="en-IE"/>
              </w:rPr>
            </w:pPr>
          </w:p>
          <w:p w14:paraId="7789753A" w14:textId="026CE18B" w:rsidR="00BA4B0B" w:rsidRPr="00A2360E" w:rsidRDefault="00BA4B0B" w:rsidP="006226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D6780AC" w14:textId="7E2F6B4E" w:rsidR="001936A4" w:rsidRDefault="00BA4B0B" w:rsidP="001936A4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lastRenderedPageBreak/>
              <w:t>Abair Liom D</w:t>
            </w:r>
            <w:r w:rsidRPr="004C5A56">
              <w:rPr>
                <w:rFonts w:cstheme="minorHAnsi"/>
              </w:rPr>
              <w:t xml:space="preserve"> </w:t>
            </w:r>
            <w:r w:rsidR="001936A4" w:rsidRPr="004C5A56">
              <w:rPr>
                <w:rFonts w:cstheme="minorHAnsi"/>
              </w:rPr>
              <w:t xml:space="preserve"> Unit 2</w:t>
            </w:r>
            <w:r w:rsidR="007204FE">
              <w:rPr>
                <w:rFonts w:cstheme="minorHAnsi"/>
              </w:rPr>
              <w:t>8</w:t>
            </w:r>
            <w:r w:rsidR="001936A4">
              <w:rPr>
                <w:rFonts w:cstheme="minorHAnsi"/>
              </w:rPr>
              <w:t xml:space="preserve"> – Súil Siar 4 – 139</w:t>
            </w:r>
          </w:p>
          <w:p w14:paraId="513F6C80" w14:textId="6F44F997" w:rsidR="007204FE" w:rsidRDefault="007204FE" w:rsidP="001936A4">
            <w:pPr>
              <w:rPr>
                <w:rFonts w:cstheme="minorHAnsi"/>
              </w:rPr>
            </w:pPr>
            <w:r>
              <w:rPr>
                <w:rFonts w:cstheme="minorHAnsi"/>
              </w:rPr>
              <w:t>C – Circle the differences</w:t>
            </w:r>
          </w:p>
          <w:p w14:paraId="44281708" w14:textId="51086D70" w:rsidR="007204FE" w:rsidRDefault="007204FE" w:rsidP="001936A4">
            <w:pPr>
              <w:rPr>
                <w:rFonts w:cstheme="minorHAnsi"/>
              </w:rPr>
            </w:pPr>
          </w:p>
          <w:p w14:paraId="4B5B523B" w14:textId="74F12525" w:rsidR="007204FE" w:rsidRDefault="007204FE" w:rsidP="001936A4">
            <w:pPr>
              <w:rPr>
                <w:rFonts w:cstheme="minorHAnsi"/>
              </w:rPr>
            </w:pPr>
            <w:r>
              <w:rPr>
                <w:rFonts w:cstheme="minorHAnsi"/>
              </w:rPr>
              <w:t>B – write the sentence correctly – the words are mixed up.</w:t>
            </w:r>
          </w:p>
          <w:p w14:paraId="55D63CA2" w14:textId="145B7D8F" w:rsidR="00BA4B0B" w:rsidRPr="00A2360E" w:rsidRDefault="00BA4B0B" w:rsidP="001936A4">
            <w:pPr>
              <w:rPr>
                <w:sz w:val="20"/>
                <w:szCs w:val="20"/>
                <w:lang w:eastAsia="en-IE"/>
              </w:rPr>
            </w:pPr>
          </w:p>
        </w:tc>
        <w:tc>
          <w:tcPr>
            <w:tcW w:w="1712" w:type="dxa"/>
          </w:tcPr>
          <w:p w14:paraId="41A4E19F" w14:textId="5C678E5D" w:rsidR="001936A4" w:rsidRDefault="00BA4B0B" w:rsidP="001936A4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Abair Liom D</w:t>
            </w:r>
            <w:r w:rsidRPr="004C5A56">
              <w:rPr>
                <w:rFonts w:cstheme="minorHAnsi"/>
              </w:rPr>
              <w:t xml:space="preserve"> </w:t>
            </w:r>
            <w:r w:rsidR="001936A4" w:rsidRPr="004C5A56">
              <w:rPr>
                <w:rFonts w:cstheme="minorHAnsi"/>
              </w:rPr>
              <w:t xml:space="preserve"> Unit 2</w:t>
            </w:r>
            <w:r w:rsidR="001936A4">
              <w:rPr>
                <w:rFonts w:cstheme="minorHAnsi"/>
              </w:rPr>
              <w:t xml:space="preserve">9 – Súil Siar 4 –  </w:t>
            </w:r>
          </w:p>
          <w:p w14:paraId="6D7058B1" w14:textId="347EB49F" w:rsidR="001936A4" w:rsidRDefault="001936A4" w:rsidP="001936A4">
            <w:pPr>
              <w:rPr>
                <w:rFonts w:cstheme="minorHAnsi"/>
              </w:rPr>
            </w:pPr>
            <w:r>
              <w:rPr>
                <w:rFonts w:cstheme="minorHAnsi"/>
              </w:rPr>
              <w:t>138, 139</w:t>
            </w:r>
          </w:p>
          <w:p w14:paraId="16E0F576" w14:textId="0A077D88" w:rsidR="00BA4B0B" w:rsidRDefault="00BA4B0B" w:rsidP="006226AF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  <w:p w14:paraId="4F3564D7" w14:textId="77777777" w:rsidR="00BA4B0B" w:rsidRPr="004C5A56" w:rsidRDefault="00BA4B0B" w:rsidP="006226AF">
            <w:pPr>
              <w:rPr>
                <w:rFonts w:cstheme="minorHAnsi"/>
              </w:rPr>
            </w:pPr>
          </w:p>
        </w:tc>
      </w:tr>
      <w:tr w:rsidR="00E47855" w14:paraId="1D284244" w14:textId="77777777" w:rsidTr="00DE161B">
        <w:tc>
          <w:tcPr>
            <w:tcW w:w="988" w:type="dxa"/>
            <w:vMerge/>
            <w:shd w:val="clear" w:color="auto" w:fill="92D050"/>
          </w:tcPr>
          <w:p w14:paraId="6AAD7C23" w14:textId="77777777" w:rsidR="00E47855" w:rsidRPr="004C5A56" w:rsidRDefault="00E47855" w:rsidP="006226A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1C8045E6" w14:textId="77777777" w:rsidR="00E47855" w:rsidRDefault="00E47855" w:rsidP="00E47855">
            <w:pPr>
              <w:pStyle w:val="NoSpacing"/>
              <w:rPr>
                <w:lang w:eastAsia="en-IE"/>
              </w:rPr>
            </w:pPr>
          </w:p>
        </w:tc>
        <w:tc>
          <w:tcPr>
            <w:tcW w:w="1560" w:type="dxa"/>
          </w:tcPr>
          <w:p w14:paraId="000653B6" w14:textId="77777777" w:rsidR="00E47855" w:rsidRPr="00A2360E" w:rsidRDefault="00E47855" w:rsidP="001936A4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0AFB38" w14:textId="59A281E3" w:rsidR="00E47855" w:rsidRDefault="00E47855" w:rsidP="00E47855">
            <w:pPr>
              <w:pStyle w:val="NoSpacing"/>
              <w:rPr>
                <w:lang w:eastAsia="en-IE"/>
              </w:rPr>
            </w:pPr>
            <w:r>
              <w:rPr>
                <w:lang w:eastAsia="en-IE"/>
              </w:rPr>
              <w:t xml:space="preserve">Online Game - </w:t>
            </w:r>
          </w:p>
          <w:p w14:paraId="081EAA92" w14:textId="7E85F317" w:rsidR="00E47855" w:rsidRPr="00380D8D" w:rsidRDefault="00380D8D" w:rsidP="00E47855">
            <w:pPr>
              <w:pStyle w:val="NoSpacing"/>
              <w:rPr>
                <w:b/>
                <w:bCs/>
                <w:i/>
                <w:iCs/>
                <w:lang w:eastAsia="en-IE"/>
              </w:rPr>
            </w:pPr>
            <w:r w:rsidRPr="00380D8D">
              <w:rPr>
                <w:b/>
                <w:bCs/>
                <w:i/>
                <w:iCs/>
                <w:lang w:eastAsia="en-IE"/>
              </w:rPr>
              <w:t>28 – Súil Siar 4</w:t>
            </w:r>
          </w:p>
          <w:p w14:paraId="2C82E167" w14:textId="6854611E" w:rsidR="00E47855" w:rsidRDefault="00E47855" w:rsidP="00E47855">
            <w:pPr>
              <w:pStyle w:val="NoSpacing"/>
              <w:rPr>
                <w:lang w:eastAsia="en-IE"/>
              </w:rPr>
            </w:pPr>
            <w:r>
              <w:rPr>
                <w:lang w:eastAsia="en-IE"/>
              </w:rPr>
              <w:t>Pléasc Uisce - Súil siar 4</w:t>
            </w:r>
          </w:p>
          <w:p w14:paraId="340DF6D3" w14:textId="77777777" w:rsidR="00E47855" w:rsidRDefault="00E47855" w:rsidP="00E47855">
            <w:pPr>
              <w:pStyle w:val="NoSpacing"/>
              <w:rPr>
                <w:lang w:eastAsia="en-IE"/>
              </w:rPr>
            </w:pPr>
            <w:r>
              <w:rPr>
                <w:lang w:eastAsia="en-IE"/>
              </w:rPr>
              <w:t>Cluiche chun dul siar ar an bhfoclóir ó Cheachtanna 22-26.</w:t>
            </w:r>
          </w:p>
          <w:p w14:paraId="0DC627B7" w14:textId="77777777" w:rsidR="00E47855" w:rsidRPr="004C5A56" w:rsidRDefault="00E47855" w:rsidP="006226A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2" w:type="dxa"/>
          </w:tcPr>
          <w:p w14:paraId="05EE4C9C" w14:textId="77777777" w:rsidR="00E47855" w:rsidRPr="004C5A56" w:rsidRDefault="00E47855" w:rsidP="001936A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2" w:type="dxa"/>
          </w:tcPr>
          <w:p w14:paraId="21FDB57D" w14:textId="77777777" w:rsidR="00E47855" w:rsidRPr="004C5A56" w:rsidRDefault="00E47855" w:rsidP="001936A4">
            <w:pPr>
              <w:rPr>
                <w:rFonts w:cstheme="minorHAnsi"/>
                <w:b/>
                <w:bCs/>
              </w:rPr>
            </w:pPr>
          </w:p>
        </w:tc>
      </w:tr>
      <w:tr w:rsidR="006226AF" w14:paraId="49720A02" w14:textId="77777777" w:rsidTr="00DE161B">
        <w:tc>
          <w:tcPr>
            <w:tcW w:w="988" w:type="dxa"/>
            <w:vMerge/>
            <w:shd w:val="clear" w:color="auto" w:fill="92D050"/>
          </w:tcPr>
          <w:p w14:paraId="107FE744" w14:textId="77777777" w:rsidR="006226AF" w:rsidRPr="004C5A56" w:rsidRDefault="006226AF" w:rsidP="006226A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15D7DFAA" w14:textId="14D84F9C" w:rsidR="006226AF" w:rsidRPr="004C5A56" w:rsidRDefault="006226AF" w:rsidP="006226A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60" w:type="dxa"/>
          </w:tcPr>
          <w:p w14:paraId="15AC4CEF" w14:textId="4972CBA5" w:rsidR="006226AF" w:rsidRPr="004C5A56" w:rsidRDefault="006226AF" w:rsidP="006226A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68" w:type="dxa"/>
          </w:tcPr>
          <w:p w14:paraId="31AF2936" w14:textId="77777777" w:rsidR="006226AF" w:rsidRDefault="006226AF" w:rsidP="006226A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Reading/Leitheoireacht</w:t>
            </w:r>
          </w:p>
          <w:p w14:paraId="17AD8384" w14:textId="3E8E4F4F" w:rsidR="003B4EE5" w:rsidRPr="003B4EE5" w:rsidRDefault="003B4EE5" w:rsidP="006226AF">
            <w:pPr>
              <w:rPr>
                <w:rFonts w:cstheme="minorHAnsi"/>
                <w:i/>
                <w:iCs/>
                <w:u w:val="single"/>
              </w:rPr>
            </w:pPr>
            <w:r w:rsidRPr="003B4EE5">
              <w:rPr>
                <w:rFonts w:cstheme="minorHAnsi"/>
                <w:i/>
                <w:iCs/>
                <w:u w:val="single"/>
              </w:rPr>
              <w:t>C J Fallon</w:t>
            </w:r>
          </w:p>
          <w:p w14:paraId="5C6FF60B" w14:textId="7F346256" w:rsidR="003B4EE5" w:rsidRPr="003B4EE5" w:rsidRDefault="003B4EE5" w:rsidP="006226AF">
            <w:pPr>
              <w:rPr>
                <w:rFonts w:cstheme="minorHAnsi"/>
                <w:i/>
                <w:iCs/>
                <w:u w:val="single"/>
              </w:rPr>
            </w:pPr>
            <w:r w:rsidRPr="003B4EE5">
              <w:rPr>
                <w:rFonts w:cstheme="minorHAnsi"/>
                <w:i/>
                <w:iCs/>
                <w:u w:val="single"/>
              </w:rPr>
              <w:t>Léigh sa Bhaile Leabhar B</w:t>
            </w:r>
          </w:p>
          <w:p w14:paraId="5E805903" w14:textId="77777777" w:rsidR="003B4EE5" w:rsidRDefault="003B4EE5" w:rsidP="006226AF">
            <w:pPr>
              <w:rPr>
                <w:rFonts w:cstheme="minorHAnsi"/>
                <w:b/>
                <w:bCs/>
              </w:rPr>
            </w:pPr>
          </w:p>
          <w:p w14:paraId="48CFBF32" w14:textId="77777777" w:rsidR="006226AF" w:rsidRDefault="003B4EE5" w:rsidP="006226AF">
            <w:pPr>
              <w:rPr>
                <w:rFonts w:cstheme="minorHAnsi"/>
                <w:b/>
                <w:bCs/>
              </w:rPr>
            </w:pPr>
            <w:r w:rsidRPr="003B4EE5">
              <w:rPr>
                <w:rFonts w:cstheme="minorHAnsi"/>
                <w:b/>
                <w:bCs/>
              </w:rPr>
              <w:t>Online Book</w:t>
            </w:r>
          </w:p>
          <w:p w14:paraId="01DD6FD5" w14:textId="77777777" w:rsidR="003B4EE5" w:rsidRDefault="003B4EE5" w:rsidP="006226AF">
            <w:pPr>
              <w:rPr>
                <w:rFonts w:cstheme="minorHAnsi"/>
                <w:b/>
                <w:bCs/>
              </w:rPr>
            </w:pPr>
          </w:p>
          <w:p w14:paraId="0E102DF1" w14:textId="7DC208E2" w:rsidR="003B4EE5" w:rsidRPr="004C5A56" w:rsidRDefault="003B4EE5" w:rsidP="006226AF">
            <w:pPr>
              <w:rPr>
                <w:rFonts w:cstheme="minorHAnsi"/>
                <w:b/>
                <w:bCs/>
              </w:rPr>
            </w:pPr>
            <w:r w:rsidRPr="003B4EE5">
              <w:rPr>
                <w:rFonts w:cstheme="minorHAnsi"/>
                <w:b/>
                <w:bCs/>
              </w:rPr>
              <w:t>Léigh sa Bhaile B - Rian/Lch 1</w:t>
            </w:r>
            <w:r>
              <w:rPr>
                <w:rFonts w:cstheme="minorHAnsi"/>
                <w:b/>
                <w:bCs/>
              </w:rPr>
              <w:t xml:space="preserve"> – </w:t>
            </w:r>
            <w:r w:rsidRPr="003B4EE5">
              <w:rPr>
                <w:rFonts w:cstheme="minorHAnsi"/>
              </w:rPr>
              <w:t>there is also an audio file so you can listen to the story.</w:t>
            </w:r>
          </w:p>
        </w:tc>
        <w:tc>
          <w:tcPr>
            <w:tcW w:w="1842" w:type="dxa"/>
          </w:tcPr>
          <w:p w14:paraId="1AC4C42B" w14:textId="77777777" w:rsidR="006226AF" w:rsidRDefault="006226AF" w:rsidP="006226A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Reading/Leitheoireacht</w:t>
            </w:r>
          </w:p>
          <w:p w14:paraId="21749D0A" w14:textId="77777777" w:rsidR="003B4EE5" w:rsidRPr="003B4EE5" w:rsidRDefault="003B4EE5" w:rsidP="003B4EE5">
            <w:pPr>
              <w:rPr>
                <w:rFonts w:cstheme="minorHAnsi"/>
                <w:i/>
                <w:iCs/>
                <w:u w:val="single"/>
              </w:rPr>
            </w:pPr>
            <w:r w:rsidRPr="003B4EE5">
              <w:rPr>
                <w:rFonts w:cstheme="minorHAnsi"/>
                <w:i/>
                <w:iCs/>
                <w:u w:val="single"/>
              </w:rPr>
              <w:t>C J Fallon</w:t>
            </w:r>
          </w:p>
          <w:p w14:paraId="11B940E8" w14:textId="77777777" w:rsidR="003B4EE5" w:rsidRPr="003B4EE5" w:rsidRDefault="003B4EE5" w:rsidP="003B4EE5">
            <w:pPr>
              <w:rPr>
                <w:rFonts w:cstheme="minorHAnsi"/>
                <w:i/>
                <w:iCs/>
                <w:u w:val="single"/>
              </w:rPr>
            </w:pPr>
            <w:r w:rsidRPr="003B4EE5">
              <w:rPr>
                <w:rFonts w:cstheme="minorHAnsi"/>
                <w:i/>
                <w:iCs/>
                <w:u w:val="single"/>
              </w:rPr>
              <w:t>Léigh sa Bhaile Leabhar B</w:t>
            </w:r>
          </w:p>
          <w:p w14:paraId="0AFBC792" w14:textId="77777777" w:rsidR="003B4EE5" w:rsidRDefault="003B4EE5" w:rsidP="003B4EE5">
            <w:pPr>
              <w:rPr>
                <w:rFonts w:cstheme="minorHAnsi"/>
                <w:b/>
                <w:bCs/>
              </w:rPr>
            </w:pPr>
          </w:p>
          <w:p w14:paraId="7823E3DC" w14:textId="77777777" w:rsidR="003B4EE5" w:rsidRDefault="003B4EE5" w:rsidP="003B4EE5">
            <w:pPr>
              <w:rPr>
                <w:rFonts w:cstheme="minorHAnsi"/>
                <w:b/>
                <w:bCs/>
              </w:rPr>
            </w:pPr>
            <w:r w:rsidRPr="003B4EE5">
              <w:rPr>
                <w:rFonts w:cstheme="minorHAnsi"/>
                <w:b/>
                <w:bCs/>
              </w:rPr>
              <w:t>Online Book</w:t>
            </w:r>
          </w:p>
          <w:p w14:paraId="0C4CF3DF" w14:textId="77777777" w:rsidR="003B4EE5" w:rsidRDefault="003B4EE5" w:rsidP="006226AF">
            <w:pPr>
              <w:rPr>
                <w:rFonts w:cstheme="minorHAnsi"/>
                <w:b/>
                <w:bCs/>
              </w:rPr>
            </w:pPr>
          </w:p>
          <w:p w14:paraId="459FBA86" w14:textId="35010D2E" w:rsidR="006226AF" w:rsidRDefault="003B4EE5" w:rsidP="006226AF">
            <w:pPr>
              <w:rPr>
                <w:rFonts w:cstheme="minorHAnsi"/>
                <w:b/>
                <w:bCs/>
              </w:rPr>
            </w:pPr>
            <w:r w:rsidRPr="003B4EE5">
              <w:rPr>
                <w:rFonts w:cstheme="minorHAnsi"/>
                <w:b/>
                <w:bCs/>
              </w:rPr>
              <w:t>Léigh sa Bhaile B - Rian/Lch 2</w:t>
            </w:r>
            <w:r>
              <w:rPr>
                <w:rFonts w:cstheme="minorHAnsi"/>
                <w:b/>
                <w:bCs/>
              </w:rPr>
              <w:t xml:space="preserve"> – </w:t>
            </w:r>
          </w:p>
          <w:p w14:paraId="1DBF241C" w14:textId="769DB183" w:rsidR="003B4EE5" w:rsidRPr="003B4EE5" w:rsidRDefault="003B4EE5" w:rsidP="006226AF">
            <w:pPr>
              <w:rPr>
                <w:rFonts w:cstheme="minorHAnsi"/>
              </w:rPr>
            </w:pPr>
            <w:r w:rsidRPr="003B4EE5">
              <w:rPr>
                <w:rFonts w:cstheme="minorHAnsi"/>
              </w:rPr>
              <w:t>there is also an audio file so you can listen to the story.</w:t>
            </w:r>
          </w:p>
        </w:tc>
        <w:tc>
          <w:tcPr>
            <w:tcW w:w="1712" w:type="dxa"/>
          </w:tcPr>
          <w:p w14:paraId="48D90A6E" w14:textId="55C9A223" w:rsidR="006226AF" w:rsidRPr="004C5A56" w:rsidRDefault="006226AF" w:rsidP="006226AF">
            <w:pPr>
              <w:rPr>
                <w:rFonts w:cstheme="minorHAnsi"/>
                <w:b/>
                <w:bCs/>
              </w:rPr>
            </w:pPr>
          </w:p>
        </w:tc>
      </w:tr>
      <w:tr w:rsidR="00BA4B0B" w14:paraId="634D5298" w14:textId="77777777" w:rsidTr="00DE161B">
        <w:tc>
          <w:tcPr>
            <w:tcW w:w="988" w:type="dxa"/>
            <w:vMerge/>
            <w:shd w:val="clear" w:color="auto" w:fill="92D050"/>
          </w:tcPr>
          <w:p w14:paraId="653FCAC7" w14:textId="77777777" w:rsidR="00BA4B0B" w:rsidRPr="004C5A56" w:rsidRDefault="00BA4B0B" w:rsidP="006226A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5B53305F" w14:textId="72FF1EDC" w:rsidR="00BA4B0B" w:rsidRPr="004C5A56" w:rsidRDefault="00BA4B0B" w:rsidP="006226AF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2173A4EC" w14:textId="29491032" w:rsidR="00BA4B0B" w:rsidRPr="004C5A56" w:rsidRDefault="00BA4B0B" w:rsidP="006226A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6C8AC79A" w14:textId="186657F5" w:rsidR="00BA4B0B" w:rsidRPr="004C5A56" w:rsidRDefault="00BA4B0B" w:rsidP="006226AF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Fuaimeanna &amp; Focail</w:t>
            </w:r>
            <w:r w:rsidRPr="004C5A56">
              <w:rPr>
                <w:rFonts w:cstheme="minorHAnsi"/>
              </w:rPr>
              <w:t xml:space="preserve"> </w:t>
            </w:r>
          </w:p>
        </w:tc>
        <w:tc>
          <w:tcPr>
            <w:tcW w:w="1842" w:type="dxa"/>
          </w:tcPr>
          <w:p w14:paraId="23183EEE" w14:textId="144AE600" w:rsidR="00BA4B0B" w:rsidRPr="004C5A56" w:rsidRDefault="00BA4B0B" w:rsidP="006226AF">
            <w:pPr>
              <w:rPr>
                <w:rFonts w:cstheme="minorHAnsi"/>
              </w:rPr>
            </w:pPr>
            <w:r w:rsidRPr="004C5A56">
              <w:rPr>
                <w:rFonts w:cstheme="minorHAnsi"/>
                <w:b/>
                <w:bCs/>
              </w:rPr>
              <w:t>Fuaimeanna &amp; Focail</w:t>
            </w:r>
            <w:r w:rsidRPr="004C5A56">
              <w:rPr>
                <w:rFonts w:cstheme="minorHAnsi"/>
              </w:rPr>
              <w:t xml:space="preserve"> </w:t>
            </w:r>
          </w:p>
        </w:tc>
        <w:tc>
          <w:tcPr>
            <w:tcW w:w="1712" w:type="dxa"/>
          </w:tcPr>
          <w:p w14:paraId="7432FE29" w14:textId="105C4F8B" w:rsidR="00DE3585" w:rsidRPr="004C5A56" w:rsidRDefault="00DE3585" w:rsidP="003B4EE5">
            <w:pPr>
              <w:rPr>
                <w:rFonts w:cstheme="minorHAnsi"/>
              </w:rPr>
            </w:pPr>
          </w:p>
        </w:tc>
      </w:tr>
      <w:tr w:rsidR="00BA4B0B" w14:paraId="61435A56" w14:textId="77777777" w:rsidTr="00DE161B">
        <w:tc>
          <w:tcPr>
            <w:tcW w:w="988" w:type="dxa"/>
            <w:vMerge w:val="restart"/>
            <w:shd w:val="clear" w:color="auto" w:fill="F7CAAC" w:themeFill="accent2" w:themeFillTint="66"/>
          </w:tcPr>
          <w:p w14:paraId="28667A0C" w14:textId="77777777" w:rsidR="00BA4B0B" w:rsidRPr="004C5A56" w:rsidRDefault="00BA4B0B" w:rsidP="006226AF">
            <w:pPr>
              <w:jc w:val="center"/>
              <w:rPr>
                <w:rFonts w:cstheme="minorHAnsi"/>
                <w:b/>
              </w:rPr>
            </w:pPr>
            <w:r w:rsidRPr="004C5A56">
              <w:rPr>
                <w:rFonts w:cstheme="minorHAnsi"/>
                <w:b/>
              </w:rPr>
              <w:t>Maths</w:t>
            </w:r>
          </w:p>
        </w:tc>
        <w:tc>
          <w:tcPr>
            <w:tcW w:w="2409" w:type="dxa"/>
          </w:tcPr>
          <w:p w14:paraId="0CE5A403" w14:textId="60D1C402" w:rsidR="0089444D" w:rsidRDefault="0089444D" w:rsidP="006226AF">
            <w:pPr>
              <w:rPr>
                <w:rFonts w:cstheme="minorHAnsi"/>
                <w:sz w:val="16"/>
                <w:szCs w:val="16"/>
              </w:rPr>
            </w:pPr>
          </w:p>
          <w:p w14:paraId="3933C84C" w14:textId="4906B182" w:rsidR="00BA4B0B" w:rsidRPr="004C5A56" w:rsidRDefault="00BA4B0B" w:rsidP="006226AF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496B19D0" w14:textId="4BBD104E" w:rsidR="00BA4B0B" w:rsidRPr="004C5A56" w:rsidRDefault="00BA4B0B" w:rsidP="001F4F28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2CCA2139" w14:textId="382EFD19" w:rsidR="00BA4B0B" w:rsidRDefault="00BA4B0B" w:rsidP="006226AF">
            <w:pPr>
              <w:rPr>
                <w:rFonts w:cstheme="minorHAnsi"/>
              </w:rPr>
            </w:pPr>
            <w:r w:rsidRPr="00DC459B">
              <w:rPr>
                <w:rFonts w:cstheme="minorHAnsi"/>
                <w:b/>
                <w:bCs/>
              </w:rPr>
              <w:t>Busy at Maths 2 –</w:t>
            </w:r>
            <w:r w:rsidRPr="004C5A56">
              <w:rPr>
                <w:rFonts w:cstheme="minorHAnsi"/>
              </w:rPr>
              <w:t xml:space="preserve"> </w:t>
            </w:r>
            <w:r w:rsidRPr="003A5E9E">
              <w:rPr>
                <w:rFonts w:cstheme="minorHAnsi"/>
                <w:u w:val="single"/>
              </w:rPr>
              <w:t xml:space="preserve">Page </w:t>
            </w:r>
            <w:r w:rsidR="00E35DA3">
              <w:rPr>
                <w:rFonts w:cstheme="minorHAnsi"/>
                <w:u w:val="single"/>
              </w:rPr>
              <w:t>15</w:t>
            </w:r>
            <w:r w:rsidR="001F4F28">
              <w:rPr>
                <w:rFonts w:cstheme="minorHAnsi"/>
                <w:u w:val="single"/>
              </w:rPr>
              <w:t>7</w:t>
            </w:r>
            <w:r w:rsidR="00E35DA3">
              <w:rPr>
                <w:rFonts w:cstheme="minorHAnsi"/>
                <w:u w:val="single"/>
              </w:rPr>
              <w:t xml:space="preserve"> – </w:t>
            </w:r>
            <w:r w:rsidR="001F4F28">
              <w:rPr>
                <w:rFonts w:cstheme="minorHAnsi"/>
                <w:u w:val="single"/>
              </w:rPr>
              <w:t>Two-step number problems (mental) 1</w:t>
            </w:r>
          </w:p>
          <w:p w14:paraId="61694752" w14:textId="77777777" w:rsidR="00BA4B0B" w:rsidRDefault="00BA4B0B" w:rsidP="006226AF">
            <w:pPr>
              <w:rPr>
                <w:rFonts w:cstheme="minorHAnsi"/>
              </w:rPr>
            </w:pPr>
          </w:p>
          <w:p w14:paraId="3B836368" w14:textId="5560DFBF" w:rsidR="00BA4B0B" w:rsidRPr="004C5A56" w:rsidRDefault="001F4F28" w:rsidP="001F4F28">
            <w:pPr>
              <w:rPr>
                <w:rFonts w:cstheme="minorHAnsi"/>
              </w:rPr>
            </w:pPr>
            <w:r w:rsidRPr="001F4F28">
              <w:rPr>
                <w:rFonts w:cstheme="minorHAnsi"/>
              </w:rPr>
              <w:t>Weblink - Activity 157A - Page 157</w:t>
            </w:r>
          </w:p>
        </w:tc>
        <w:tc>
          <w:tcPr>
            <w:tcW w:w="1842" w:type="dxa"/>
          </w:tcPr>
          <w:p w14:paraId="3A895C95" w14:textId="6BB249CB" w:rsidR="00BA4B0B" w:rsidRDefault="00BA4B0B" w:rsidP="006226AF">
            <w:pPr>
              <w:rPr>
                <w:rFonts w:cstheme="minorHAnsi"/>
              </w:rPr>
            </w:pPr>
            <w:r w:rsidRPr="00DC459B">
              <w:rPr>
                <w:rFonts w:cstheme="minorHAnsi"/>
                <w:b/>
                <w:bCs/>
              </w:rPr>
              <w:t>Busy at Maths 2</w:t>
            </w:r>
            <w:r w:rsidRPr="004C5A56">
              <w:rPr>
                <w:rFonts w:cstheme="minorHAnsi"/>
              </w:rPr>
              <w:t xml:space="preserve"> – </w:t>
            </w:r>
            <w:r w:rsidRPr="003A5E9E">
              <w:rPr>
                <w:rFonts w:cstheme="minorHAnsi"/>
                <w:u w:val="single"/>
              </w:rPr>
              <w:t xml:space="preserve">Page </w:t>
            </w:r>
            <w:r w:rsidR="0089444D">
              <w:rPr>
                <w:rFonts w:cstheme="minorHAnsi"/>
                <w:u w:val="single"/>
              </w:rPr>
              <w:t>15</w:t>
            </w:r>
            <w:r w:rsidR="001F4F28">
              <w:rPr>
                <w:rFonts w:cstheme="minorHAnsi"/>
                <w:u w:val="single"/>
              </w:rPr>
              <w:t>8</w:t>
            </w:r>
            <w:r w:rsidR="0089444D">
              <w:rPr>
                <w:rFonts w:cstheme="minorHAnsi"/>
                <w:u w:val="single"/>
              </w:rPr>
              <w:t xml:space="preserve"> – </w:t>
            </w:r>
            <w:r w:rsidR="001F4F28">
              <w:rPr>
                <w:rFonts w:cstheme="minorHAnsi"/>
                <w:u w:val="single"/>
              </w:rPr>
              <w:t xml:space="preserve"> Two-step number problems (mental) 2</w:t>
            </w:r>
          </w:p>
          <w:p w14:paraId="42B184C3" w14:textId="77777777" w:rsidR="00BA4B0B" w:rsidRDefault="00BA4B0B" w:rsidP="006226AF">
            <w:pPr>
              <w:rPr>
                <w:rFonts w:cstheme="minorHAnsi"/>
              </w:rPr>
            </w:pPr>
          </w:p>
          <w:p w14:paraId="1E5DA914" w14:textId="76880376" w:rsidR="00BA4B0B" w:rsidRDefault="001F4F28" w:rsidP="006226AF">
            <w:pPr>
              <w:rPr>
                <w:rFonts w:cstheme="minorHAnsi"/>
              </w:rPr>
            </w:pPr>
            <w:r w:rsidRPr="001F4F28">
              <w:rPr>
                <w:rFonts w:cstheme="minorHAnsi"/>
              </w:rPr>
              <w:t>Weblink - Activity 158A - Page 158</w:t>
            </w:r>
          </w:p>
          <w:p w14:paraId="0A2C25C2" w14:textId="77777777" w:rsidR="00BA4B0B" w:rsidRDefault="00BA4B0B" w:rsidP="006226AF">
            <w:pPr>
              <w:rPr>
                <w:rFonts w:cstheme="minorHAnsi"/>
              </w:rPr>
            </w:pPr>
          </w:p>
          <w:p w14:paraId="5AB12D83" w14:textId="77777777" w:rsidR="00BA4B0B" w:rsidRDefault="00BA4B0B" w:rsidP="006226AF">
            <w:pPr>
              <w:rPr>
                <w:rFonts w:cstheme="minorHAnsi"/>
              </w:rPr>
            </w:pPr>
          </w:p>
          <w:p w14:paraId="234A16B0" w14:textId="2BDD302D" w:rsidR="00BA4B0B" w:rsidRPr="004C5A56" w:rsidRDefault="00BA4B0B" w:rsidP="001F4F28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14:paraId="429D0891" w14:textId="77777777" w:rsidR="00C14F5D" w:rsidRDefault="00C14F5D" w:rsidP="00C14F5D">
            <w:pPr>
              <w:pStyle w:val="NoSpacing"/>
            </w:pPr>
            <w:r>
              <w:t>**Optional**</w:t>
            </w:r>
          </w:p>
          <w:p w14:paraId="6BF18CA6" w14:textId="68DEB39A" w:rsidR="00C14F5D" w:rsidRDefault="00C14F5D" w:rsidP="00C14F5D">
            <w:pPr>
              <w:pStyle w:val="NoSpacing"/>
            </w:pPr>
            <w:r>
              <w:t>C J Fallon website.</w:t>
            </w:r>
          </w:p>
          <w:p w14:paraId="1EEF26F1" w14:textId="77777777" w:rsidR="00C14F5D" w:rsidRDefault="00C14F5D" w:rsidP="00C14F5D">
            <w:pPr>
              <w:pStyle w:val="NoSpacing"/>
            </w:pPr>
          </w:p>
          <w:p w14:paraId="3762F93E" w14:textId="41802E1A" w:rsidR="000E3CB1" w:rsidRPr="00C14F5D" w:rsidRDefault="000E3CB1" w:rsidP="00C14F5D">
            <w:pPr>
              <w:pStyle w:val="NoSpacing"/>
              <w:rPr>
                <w:rFonts w:ascii="Univers" w:hAnsi="Univers" w:cstheme="majorBidi"/>
                <w:color w:val="FFFFFF"/>
              </w:rPr>
            </w:pPr>
            <w:r w:rsidRPr="000E3CB1">
              <w:t>Master Your Maths 2</w:t>
            </w:r>
            <w:r w:rsidR="00C14F5D">
              <w:t xml:space="preserve"> – Week 20 Test</w:t>
            </w:r>
          </w:p>
          <w:p w14:paraId="4B5D56D3" w14:textId="5CAE5740" w:rsidR="00134EB3" w:rsidRDefault="00C14F5D" w:rsidP="00C14F5D">
            <w:pPr>
              <w:pStyle w:val="NoSpacing"/>
            </w:pPr>
            <w:r>
              <w:t>– page 85</w:t>
            </w:r>
          </w:p>
          <w:p w14:paraId="275616CE" w14:textId="77777777" w:rsidR="00C14F5D" w:rsidRDefault="00C14F5D" w:rsidP="00C14F5D">
            <w:pPr>
              <w:pStyle w:val="NoSpacing"/>
            </w:pPr>
          </w:p>
          <w:p w14:paraId="0C84E49F" w14:textId="1A62D5BC" w:rsidR="00C14F5D" w:rsidRPr="004C5A56" w:rsidRDefault="00C14F5D" w:rsidP="00C14F5D">
            <w:pPr>
              <w:pStyle w:val="NoSpacing"/>
            </w:pPr>
            <w:r>
              <w:t>There is an answer booklet available on the same website.</w:t>
            </w:r>
          </w:p>
        </w:tc>
      </w:tr>
      <w:tr w:rsidR="00BA4B0B" w14:paraId="4E8BC3F0" w14:textId="77777777" w:rsidTr="00DE161B">
        <w:tc>
          <w:tcPr>
            <w:tcW w:w="988" w:type="dxa"/>
            <w:vMerge/>
            <w:shd w:val="clear" w:color="auto" w:fill="F7CAAC" w:themeFill="accent2" w:themeFillTint="66"/>
          </w:tcPr>
          <w:p w14:paraId="6FED8662" w14:textId="77777777" w:rsidR="00BA4B0B" w:rsidRPr="004C5A56" w:rsidRDefault="00BA4B0B" w:rsidP="006226A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10A01DF2" w14:textId="77777777" w:rsidR="00BA4B0B" w:rsidRDefault="00BA4B0B" w:rsidP="006226AF">
            <w:pPr>
              <w:rPr>
                <w:rFonts w:cstheme="minorHAnsi"/>
                <w:bCs/>
              </w:rPr>
            </w:pPr>
          </w:p>
          <w:p w14:paraId="69A97F7D" w14:textId="77777777" w:rsidR="00BA4B0B" w:rsidRDefault="00BA4B0B" w:rsidP="006226AF">
            <w:pPr>
              <w:rPr>
                <w:rFonts w:cstheme="minorHAnsi"/>
                <w:bCs/>
              </w:rPr>
            </w:pPr>
          </w:p>
          <w:p w14:paraId="268CCF8E" w14:textId="77777777" w:rsidR="00BA4B0B" w:rsidRPr="00AE3574" w:rsidRDefault="00BA4B0B" w:rsidP="006226AF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6CBE35B5" w14:textId="77777777" w:rsidR="00BA4B0B" w:rsidRPr="00AE3574" w:rsidRDefault="00BA4B0B" w:rsidP="000E3CB1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581F4874" w14:textId="4F881405" w:rsidR="00BA4B0B" w:rsidRDefault="00BA4B0B" w:rsidP="006226AF">
            <w:pPr>
              <w:rPr>
                <w:rFonts w:cstheme="minorHAnsi"/>
                <w:bCs/>
              </w:rPr>
            </w:pPr>
            <w:r w:rsidRPr="004C5A56">
              <w:rPr>
                <w:rFonts w:cstheme="minorHAnsi"/>
                <w:b/>
              </w:rPr>
              <w:t>Tables</w:t>
            </w:r>
            <w:r w:rsidRPr="001C2100">
              <w:rPr>
                <w:rFonts w:cstheme="minorHAnsi"/>
                <w:bCs/>
              </w:rPr>
              <w:t xml:space="preserve"> Revise Subtraction -</w:t>
            </w:r>
            <w:r w:rsidR="000E3CB1">
              <w:rPr>
                <w:rFonts w:cstheme="minorHAnsi"/>
                <w:bCs/>
              </w:rPr>
              <w:t>4</w:t>
            </w:r>
            <w:r>
              <w:rPr>
                <w:rFonts w:cstheme="minorHAnsi"/>
                <w:bCs/>
              </w:rPr>
              <w:t>.</w:t>
            </w:r>
          </w:p>
          <w:p w14:paraId="0D9F0EF6" w14:textId="44EB9F43" w:rsidR="000E3CB1" w:rsidRPr="00464EC2" w:rsidRDefault="000E3CB1" w:rsidP="000E3CB1">
            <w:pPr>
              <w:rPr>
                <w:rFonts w:cstheme="minorHAnsi"/>
                <w:bCs/>
                <w:sz w:val="20"/>
                <w:szCs w:val="20"/>
              </w:rPr>
            </w:pPr>
            <w:r w:rsidRPr="00464EC2">
              <w:rPr>
                <w:rFonts w:cstheme="minorHAnsi"/>
                <w:bCs/>
                <w:sz w:val="20"/>
                <w:szCs w:val="20"/>
              </w:rPr>
              <w:t xml:space="preserve">Start at </w:t>
            </w:r>
            <w:r>
              <w:rPr>
                <w:rFonts w:cstheme="minorHAnsi"/>
                <w:bCs/>
                <w:sz w:val="20"/>
                <w:szCs w:val="20"/>
              </w:rPr>
              <w:t>97</w:t>
            </w:r>
            <w:r w:rsidRPr="00464EC2">
              <w:rPr>
                <w:rFonts w:cstheme="minorHAnsi"/>
                <w:bCs/>
                <w:sz w:val="20"/>
                <w:szCs w:val="20"/>
              </w:rPr>
              <w:t>, subtract</w:t>
            </w:r>
            <w:r>
              <w:rPr>
                <w:rFonts w:cstheme="minorHAnsi"/>
                <w:bCs/>
                <w:sz w:val="20"/>
                <w:szCs w:val="20"/>
              </w:rPr>
              <w:t xml:space="preserve"> 4</w:t>
            </w:r>
            <w:r w:rsidRPr="00464EC2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464EC2">
              <w:rPr>
                <w:rFonts w:cstheme="minorHAnsi"/>
                <w:bCs/>
                <w:sz w:val="20"/>
                <w:szCs w:val="20"/>
              </w:rPr>
              <w:lastRenderedPageBreak/>
              <w:t>keep going, until you reach 0 or near 0</w:t>
            </w:r>
          </w:p>
          <w:p w14:paraId="4BA1F021" w14:textId="77777777" w:rsidR="00BA4B0B" w:rsidRDefault="00BA4B0B" w:rsidP="006226AF">
            <w:pPr>
              <w:rPr>
                <w:rFonts w:cstheme="minorHAnsi"/>
                <w:bCs/>
              </w:rPr>
            </w:pPr>
          </w:p>
          <w:p w14:paraId="1E860D4A" w14:textId="77777777" w:rsidR="00BA4B0B" w:rsidRPr="00AE3574" w:rsidRDefault="00BA4B0B" w:rsidP="006226AF">
            <w:pPr>
              <w:rPr>
                <w:rFonts w:cstheme="minorHAnsi"/>
                <w:b/>
              </w:rPr>
            </w:pPr>
          </w:p>
        </w:tc>
        <w:tc>
          <w:tcPr>
            <w:tcW w:w="1842" w:type="dxa"/>
          </w:tcPr>
          <w:p w14:paraId="17B8878F" w14:textId="4A67F0AF" w:rsidR="00BA4B0B" w:rsidRDefault="00BA4B0B" w:rsidP="006226AF">
            <w:pPr>
              <w:rPr>
                <w:rFonts w:cstheme="minorHAnsi"/>
                <w:bCs/>
              </w:rPr>
            </w:pPr>
            <w:r w:rsidRPr="004C5A56">
              <w:rPr>
                <w:rFonts w:cstheme="minorHAnsi"/>
                <w:b/>
              </w:rPr>
              <w:lastRenderedPageBreak/>
              <w:t>Tables</w:t>
            </w:r>
            <w:r w:rsidRPr="001C2100">
              <w:rPr>
                <w:rFonts w:cstheme="minorHAnsi"/>
                <w:bCs/>
              </w:rPr>
              <w:t xml:space="preserve"> Revise Subtraction -</w:t>
            </w:r>
            <w:r w:rsidR="000E3CB1">
              <w:rPr>
                <w:rFonts w:cstheme="minorHAnsi"/>
                <w:bCs/>
              </w:rPr>
              <w:t>4</w:t>
            </w:r>
            <w:r>
              <w:rPr>
                <w:rFonts w:cstheme="minorHAnsi"/>
                <w:bCs/>
              </w:rPr>
              <w:t>.</w:t>
            </w:r>
          </w:p>
          <w:p w14:paraId="1D352ADB" w14:textId="53B1EEC5" w:rsidR="00BA4B0B" w:rsidRPr="00464EC2" w:rsidRDefault="00BA4B0B" w:rsidP="006226AF">
            <w:pPr>
              <w:rPr>
                <w:rFonts w:cstheme="minorHAnsi"/>
                <w:bCs/>
                <w:sz w:val="20"/>
                <w:szCs w:val="20"/>
              </w:rPr>
            </w:pPr>
            <w:r w:rsidRPr="00464EC2">
              <w:rPr>
                <w:rFonts w:cstheme="minorHAnsi"/>
                <w:bCs/>
                <w:sz w:val="20"/>
                <w:szCs w:val="20"/>
              </w:rPr>
              <w:t xml:space="preserve">Look at 100 square </w:t>
            </w:r>
            <w:r w:rsidRPr="00464EC2">
              <w:rPr>
                <w:rFonts w:cstheme="minorHAnsi"/>
                <w:bCs/>
                <w:sz w:val="20"/>
                <w:szCs w:val="20"/>
              </w:rPr>
              <w:lastRenderedPageBreak/>
              <w:t>in hard back copy. Close your eyes, put your finger on number, subtract</w:t>
            </w:r>
            <w:r w:rsidR="000E3CB1">
              <w:rPr>
                <w:rFonts w:cstheme="minorHAnsi"/>
                <w:bCs/>
                <w:sz w:val="20"/>
                <w:szCs w:val="20"/>
              </w:rPr>
              <w:t xml:space="preserve"> 4</w:t>
            </w:r>
            <w:r w:rsidRPr="00464EC2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712" w:type="dxa"/>
          </w:tcPr>
          <w:p w14:paraId="1BB9C5FD" w14:textId="7C2893F8" w:rsidR="00BA4B0B" w:rsidRDefault="00BA4B0B" w:rsidP="006226AF">
            <w:pPr>
              <w:rPr>
                <w:rFonts w:cstheme="minorHAnsi"/>
                <w:bCs/>
              </w:rPr>
            </w:pPr>
            <w:r w:rsidRPr="004C5A56">
              <w:rPr>
                <w:rFonts w:cstheme="minorHAnsi"/>
                <w:b/>
              </w:rPr>
              <w:lastRenderedPageBreak/>
              <w:t>Tables</w:t>
            </w:r>
            <w:r w:rsidRPr="001C2100">
              <w:rPr>
                <w:rFonts w:cstheme="minorHAnsi"/>
                <w:bCs/>
              </w:rPr>
              <w:t xml:space="preserve"> Revise Subtraction -</w:t>
            </w:r>
            <w:r w:rsidR="000E3CB1">
              <w:rPr>
                <w:rFonts w:cstheme="minorHAnsi"/>
                <w:bCs/>
              </w:rPr>
              <w:t>4</w:t>
            </w:r>
            <w:r>
              <w:rPr>
                <w:rFonts w:cstheme="minorHAnsi"/>
                <w:bCs/>
              </w:rPr>
              <w:t>.</w:t>
            </w:r>
          </w:p>
          <w:p w14:paraId="40ED37C1" w14:textId="6A077CD0" w:rsidR="00BA4B0B" w:rsidRPr="00464EC2" w:rsidRDefault="00BA4B0B" w:rsidP="006226AF">
            <w:pPr>
              <w:rPr>
                <w:rFonts w:cstheme="minorHAnsi"/>
                <w:bCs/>
                <w:sz w:val="20"/>
                <w:szCs w:val="20"/>
              </w:rPr>
            </w:pPr>
            <w:r w:rsidRPr="00464EC2">
              <w:rPr>
                <w:rFonts w:cstheme="minorHAnsi"/>
                <w:bCs/>
                <w:sz w:val="20"/>
                <w:szCs w:val="20"/>
              </w:rPr>
              <w:t xml:space="preserve">Ask a member of </w:t>
            </w:r>
            <w:r w:rsidRPr="00464EC2">
              <w:rPr>
                <w:rFonts w:cstheme="minorHAnsi"/>
                <w:bCs/>
                <w:sz w:val="20"/>
                <w:szCs w:val="20"/>
              </w:rPr>
              <w:lastRenderedPageBreak/>
              <w:t xml:space="preserve">your family to call out a number, you subtract </w:t>
            </w:r>
            <w:r w:rsidR="000E3CB1">
              <w:rPr>
                <w:rFonts w:cstheme="minorHAnsi"/>
                <w:bCs/>
                <w:sz w:val="20"/>
                <w:szCs w:val="20"/>
              </w:rPr>
              <w:t>4</w:t>
            </w:r>
            <w:r w:rsidRPr="00464EC2">
              <w:rPr>
                <w:rFonts w:cstheme="minorHAnsi"/>
                <w:bCs/>
                <w:sz w:val="20"/>
                <w:szCs w:val="20"/>
              </w:rPr>
              <w:t xml:space="preserve"> as fast as you can.</w:t>
            </w:r>
          </w:p>
          <w:p w14:paraId="6780AD78" w14:textId="77777777" w:rsidR="00BA4B0B" w:rsidRPr="00AE3574" w:rsidRDefault="00BA4B0B" w:rsidP="006226AF">
            <w:pPr>
              <w:rPr>
                <w:rFonts w:cstheme="minorHAnsi"/>
                <w:b/>
                <w:color w:val="FF0000"/>
              </w:rPr>
            </w:pPr>
          </w:p>
        </w:tc>
      </w:tr>
      <w:tr w:rsidR="00BA4B0B" w14:paraId="3465F871" w14:textId="77777777" w:rsidTr="00DE161B">
        <w:tc>
          <w:tcPr>
            <w:tcW w:w="988" w:type="dxa"/>
            <w:shd w:val="clear" w:color="auto" w:fill="F7CAAC" w:themeFill="accent2" w:themeFillTint="66"/>
          </w:tcPr>
          <w:p w14:paraId="62E8A4E1" w14:textId="77777777" w:rsidR="00BA4B0B" w:rsidRPr="004C5A56" w:rsidRDefault="00BA4B0B" w:rsidP="006226A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4F3DD338" w14:textId="4F1BD8E1" w:rsidR="00BA4B0B" w:rsidRPr="004C5A56" w:rsidRDefault="00BA4B0B" w:rsidP="006226AF">
            <w:pPr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14:paraId="651FAD6A" w14:textId="3C4C1DB1" w:rsidR="00BA4B0B" w:rsidRPr="004C5A56" w:rsidRDefault="00BA4B0B" w:rsidP="006226AF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0B4C9A72" w14:textId="0E172B3F" w:rsidR="00BA4B0B" w:rsidRDefault="00BA4B0B" w:rsidP="006226AF">
            <w:pPr>
              <w:rPr>
                <w:rFonts w:cstheme="minorHAnsi"/>
                <w:bCs/>
              </w:rPr>
            </w:pPr>
            <w:r w:rsidRPr="00AE3574">
              <w:rPr>
                <w:rFonts w:cstheme="minorHAnsi"/>
                <w:b/>
              </w:rPr>
              <w:t>Counting</w:t>
            </w:r>
            <w:r w:rsidRPr="001C2100">
              <w:rPr>
                <w:rFonts w:cstheme="minorHAnsi"/>
                <w:bCs/>
              </w:rPr>
              <w:t xml:space="preserve"> in </w:t>
            </w:r>
            <w:r w:rsidR="000E3CB1">
              <w:rPr>
                <w:rFonts w:cstheme="minorHAnsi"/>
                <w:bCs/>
              </w:rPr>
              <w:t>2</w:t>
            </w:r>
            <w:r w:rsidRPr="001C2100">
              <w:rPr>
                <w:rFonts w:cstheme="minorHAnsi"/>
                <w:bCs/>
              </w:rPr>
              <w:t xml:space="preserve">s to </w:t>
            </w:r>
            <w:r w:rsidR="000E3CB1">
              <w:rPr>
                <w:rFonts w:cstheme="minorHAnsi"/>
                <w:bCs/>
              </w:rPr>
              <w:t>20</w:t>
            </w:r>
          </w:p>
          <w:p w14:paraId="14CDC036" w14:textId="14ADF014" w:rsidR="00BA4B0B" w:rsidRPr="004C5A56" w:rsidRDefault="000E3CB1" w:rsidP="006226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2, 4, 6, 8, 10, 12, 14, 16, 18, 20</w:t>
            </w:r>
          </w:p>
        </w:tc>
        <w:tc>
          <w:tcPr>
            <w:tcW w:w="1842" w:type="dxa"/>
          </w:tcPr>
          <w:p w14:paraId="3453A552" w14:textId="71BDC93C" w:rsidR="00BA4B0B" w:rsidRDefault="00BA4B0B" w:rsidP="006226AF">
            <w:pPr>
              <w:rPr>
                <w:rFonts w:cstheme="minorHAnsi"/>
                <w:bCs/>
              </w:rPr>
            </w:pPr>
            <w:r w:rsidRPr="00AE3574">
              <w:rPr>
                <w:rFonts w:cstheme="minorHAnsi"/>
                <w:b/>
              </w:rPr>
              <w:t>Counting</w:t>
            </w:r>
            <w:r w:rsidRPr="001C2100">
              <w:rPr>
                <w:rFonts w:cstheme="minorHAnsi"/>
                <w:bCs/>
              </w:rPr>
              <w:t xml:space="preserve"> in </w:t>
            </w:r>
            <w:r w:rsidR="000E3CB1">
              <w:rPr>
                <w:rFonts w:cstheme="minorHAnsi"/>
                <w:bCs/>
              </w:rPr>
              <w:t>20s to 100.</w:t>
            </w:r>
          </w:p>
          <w:p w14:paraId="18DDE794" w14:textId="54F06EF5" w:rsidR="000E3CB1" w:rsidRDefault="000E3CB1" w:rsidP="006226A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Can you see a short cut?</w:t>
            </w:r>
          </w:p>
          <w:p w14:paraId="07F9FC21" w14:textId="12D894BF" w:rsidR="00BA4B0B" w:rsidRPr="004C5A56" w:rsidRDefault="00BA4B0B" w:rsidP="006226AF">
            <w:pPr>
              <w:rPr>
                <w:rFonts w:cstheme="minorHAnsi"/>
                <w:b/>
              </w:rPr>
            </w:pPr>
          </w:p>
        </w:tc>
        <w:tc>
          <w:tcPr>
            <w:tcW w:w="1712" w:type="dxa"/>
          </w:tcPr>
          <w:p w14:paraId="1C4A4074" w14:textId="2D2BC995" w:rsidR="00BA4B0B" w:rsidRDefault="00BA4B0B" w:rsidP="006226AF">
            <w:pPr>
              <w:rPr>
                <w:rFonts w:cstheme="minorHAnsi"/>
                <w:bCs/>
              </w:rPr>
            </w:pPr>
            <w:r w:rsidRPr="00AE3574">
              <w:rPr>
                <w:rFonts w:cstheme="minorHAnsi"/>
                <w:b/>
              </w:rPr>
              <w:t>Counting</w:t>
            </w:r>
            <w:r w:rsidRPr="001C2100">
              <w:rPr>
                <w:rFonts w:cstheme="minorHAnsi"/>
                <w:bCs/>
              </w:rPr>
              <w:t xml:space="preserve"> in </w:t>
            </w:r>
            <w:r w:rsidR="000E3CB1">
              <w:rPr>
                <w:rFonts w:cstheme="minorHAnsi"/>
                <w:bCs/>
              </w:rPr>
              <w:t>2s.</w:t>
            </w:r>
          </w:p>
          <w:p w14:paraId="67975A09" w14:textId="6A2526D9" w:rsidR="00BA4B0B" w:rsidRPr="000E3CB1" w:rsidRDefault="000E3CB1" w:rsidP="006226AF">
            <w:pPr>
              <w:rPr>
                <w:rFonts w:cstheme="minorHAnsi"/>
                <w:bCs/>
              </w:rPr>
            </w:pPr>
            <w:r w:rsidRPr="000E3CB1">
              <w:rPr>
                <w:rFonts w:cstheme="minorHAnsi"/>
                <w:bCs/>
              </w:rPr>
              <w:t>Start at 40. Can you count backwards in 2s?</w:t>
            </w:r>
          </w:p>
        </w:tc>
      </w:tr>
      <w:tr w:rsidR="00BA4B0B" w14:paraId="664BABC2" w14:textId="77777777" w:rsidTr="006226AF">
        <w:tc>
          <w:tcPr>
            <w:tcW w:w="988" w:type="dxa"/>
            <w:shd w:val="clear" w:color="auto" w:fill="F7CAAC" w:themeFill="accent2" w:themeFillTint="66"/>
          </w:tcPr>
          <w:p w14:paraId="46F8D37A" w14:textId="77777777" w:rsidR="00BA4B0B" w:rsidRPr="004C5A56" w:rsidRDefault="00BA4B0B" w:rsidP="006226A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791" w:type="dxa"/>
            <w:gridSpan w:val="5"/>
          </w:tcPr>
          <w:p w14:paraId="642C736C" w14:textId="77777777" w:rsidR="00971F8B" w:rsidRPr="00971F8B" w:rsidRDefault="00971F8B" w:rsidP="00971F8B">
            <w:pPr>
              <w:jc w:val="center"/>
              <w:rPr>
                <w:rFonts w:cstheme="minorHAnsi"/>
                <w:b/>
              </w:rPr>
            </w:pPr>
            <w:r w:rsidRPr="00971F8B">
              <w:rPr>
                <w:rFonts w:cstheme="minorHAnsi"/>
                <w:b/>
              </w:rPr>
              <w:tab/>
              <w:t>Mathsweek Target Boards</w:t>
            </w:r>
          </w:p>
          <w:p w14:paraId="1854D65F" w14:textId="77777777" w:rsidR="00971F8B" w:rsidRPr="00971F8B" w:rsidRDefault="00971F8B" w:rsidP="00971F8B">
            <w:pPr>
              <w:pStyle w:val="NoSpacing"/>
            </w:pPr>
            <w:r w:rsidRPr="00971F8B">
              <w:t>Google Mathsweek Target Boards</w:t>
            </w:r>
          </w:p>
          <w:p w14:paraId="09B0AFB7" w14:textId="77777777" w:rsidR="00971F8B" w:rsidRPr="00971F8B" w:rsidRDefault="00971F8B" w:rsidP="00971F8B">
            <w:pPr>
              <w:pStyle w:val="NoSpacing"/>
            </w:pPr>
            <w:r w:rsidRPr="00971F8B">
              <w:t>You will need this code  Scoil Chroi Naofa, Rochfortbridge , Class: Second Class : Code: ZXW4493</w:t>
            </w:r>
          </w:p>
          <w:p w14:paraId="4C31BB99" w14:textId="7131092E" w:rsidR="00624311" w:rsidRDefault="00624311" w:rsidP="00971F8B">
            <w:pPr>
              <w:pStyle w:val="NoSpacing"/>
            </w:pPr>
            <w:r>
              <w:t>Scroll down to GO TO TARGET BOARDS</w:t>
            </w:r>
          </w:p>
          <w:p w14:paraId="5A51B19B" w14:textId="2565C48A" w:rsidR="00971F8B" w:rsidRPr="00971F8B" w:rsidRDefault="00971F8B" w:rsidP="00971F8B">
            <w:pPr>
              <w:pStyle w:val="NoSpacing"/>
            </w:pPr>
            <w:r w:rsidRPr="00971F8B">
              <w:t>Go to Junior section – scroll down for **Active** page</w:t>
            </w:r>
          </w:p>
          <w:p w14:paraId="70256975" w14:textId="0B177502" w:rsidR="00BA4B0B" w:rsidRPr="004C5A56" w:rsidRDefault="00971F8B" w:rsidP="00971F8B">
            <w:pPr>
              <w:pStyle w:val="NoSpacing"/>
              <w:rPr>
                <w:b/>
              </w:rPr>
            </w:pPr>
            <w:r w:rsidRPr="00971F8B">
              <w:t>You have to make the target number, using the numbers in the square.</w:t>
            </w:r>
          </w:p>
        </w:tc>
      </w:tr>
      <w:tr w:rsidR="00BA4B0B" w14:paraId="36124CC2" w14:textId="77777777" w:rsidTr="006226AF">
        <w:tc>
          <w:tcPr>
            <w:tcW w:w="988" w:type="dxa"/>
            <w:shd w:val="clear" w:color="auto" w:fill="F7CAAC" w:themeFill="accent2" w:themeFillTint="66"/>
          </w:tcPr>
          <w:p w14:paraId="00090DDE" w14:textId="77777777" w:rsidR="00BA4B0B" w:rsidRPr="004C5A56" w:rsidRDefault="00BA4B0B" w:rsidP="006226A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791" w:type="dxa"/>
            <w:gridSpan w:val="5"/>
          </w:tcPr>
          <w:p w14:paraId="7665AFB3" w14:textId="77777777" w:rsidR="00BA4B0B" w:rsidRPr="00672AED" w:rsidRDefault="00BA4B0B" w:rsidP="006226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Try </w:t>
            </w:r>
            <w:hyperlink r:id="rId15" w:history="1">
              <w:r>
                <w:rPr>
                  <w:rStyle w:val="Hyperlink"/>
                </w:rPr>
                <w:t>https://www.topmarks.co.uk/maths-games/hit-the-button</w:t>
              </w:r>
            </w:hyperlink>
            <w:r>
              <w:t xml:space="preserve"> for maths games.</w:t>
            </w:r>
          </w:p>
        </w:tc>
      </w:tr>
      <w:tr w:rsidR="00BA4B0B" w14:paraId="0012FADA" w14:textId="77777777" w:rsidTr="00DE161B">
        <w:tc>
          <w:tcPr>
            <w:tcW w:w="988" w:type="dxa"/>
            <w:shd w:val="clear" w:color="auto" w:fill="FFD966" w:themeFill="accent4" w:themeFillTint="99"/>
          </w:tcPr>
          <w:p w14:paraId="771770C9" w14:textId="77777777" w:rsidR="00BA4B0B" w:rsidRPr="004C5A56" w:rsidRDefault="00BA4B0B" w:rsidP="006226AF">
            <w:pPr>
              <w:jc w:val="center"/>
              <w:rPr>
                <w:rFonts w:cstheme="minorHAnsi"/>
                <w:b/>
              </w:rPr>
            </w:pPr>
            <w:r w:rsidRPr="004C5A56">
              <w:rPr>
                <w:rFonts w:cstheme="minorHAnsi"/>
                <w:b/>
              </w:rPr>
              <w:t>P.E</w:t>
            </w:r>
          </w:p>
        </w:tc>
        <w:tc>
          <w:tcPr>
            <w:tcW w:w="2409" w:type="dxa"/>
          </w:tcPr>
          <w:p w14:paraId="594EC5B4" w14:textId="77777777" w:rsidR="00BA4B0B" w:rsidRPr="004C5A56" w:rsidRDefault="00BA4B0B" w:rsidP="006226AF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274ACD84" w14:textId="2257576C" w:rsidR="00BA4B0B" w:rsidRPr="004C5A56" w:rsidRDefault="00BA4B0B" w:rsidP="006226A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0BC19B63" w14:textId="77777777" w:rsidR="000E3CB1" w:rsidRPr="004C5A56" w:rsidRDefault="000E3CB1" w:rsidP="000E3CB1">
            <w:pPr>
              <w:rPr>
                <w:rFonts w:cstheme="minorHAnsi"/>
                <w:color w:val="000000" w:themeColor="text1"/>
              </w:rPr>
            </w:pPr>
            <w:r w:rsidRPr="004C5A56">
              <w:rPr>
                <w:rFonts w:cstheme="minorHAnsi"/>
                <w:color w:val="000000" w:themeColor="text1"/>
              </w:rPr>
              <w:t>Joe WICKS/Gonoodle/</w:t>
            </w:r>
          </w:p>
          <w:p w14:paraId="7BBB05F5" w14:textId="1D72D914" w:rsidR="00BA4B0B" w:rsidRPr="004C5A56" w:rsidRDefault="000E3CB1" w:rsidP="000E3CB1">
            <w:pPr>
              <w:rPr>
                <w:rFonts w:cstheme="minorHAnsi"/>
              </w:rPr>
            </w:pPr>
            <w:r w:rsidRPr="004C5A56">
              <w:rPr>
                <w:rFonts w:cstheme="minorHAnsi"/>
                <w:color w:val="000000" w:themeColor="text1"/>
              </w:rPr>
              <w:t>Cosmic Yoga</w:t>
            </w:r>
          </w:p>
        </w:tc>
        <w:tc>
          <w:tcPr>
            <w:tcW w:w="1842" w:type="dxa"/>
          </w:tcPr>
          <w:p w14:paraId="7226F649" w14:textId="77777777" w:rsidR="005350BA" w:rsidRDefault="005350BA" w:rsidP="005350BA">
            <w:r>
              <w:t>Remember 10 at 10????</w:t>
            </w:r>
          </w:p>
          <w:p w14:paraId="5BC3340C" w14:textId="77777777" w:rsidR="005350BA" w:rsidRDefault="005350BA" w:rsidP="005350BA"/>
          <w:p w14:paraId="528277A8" w14:textId="6AB08EFE" w:rsidR="00BA4B0B" w:rsidRPr="004C5A56" w:rsidRDefault="00DC2B4D" w:rsidP="005350BA">
            <w:pPr>
              <w:rPr>
                <w:rFonts w:cstheme="minorHAnsi"/>
              </w:rPr>
            </w:pPr>
            <w:hyperlink r:id="rId16" w:history="1">
              <w:r w:rsidR="005350BA" w:rsidRPr="004503EA">
                <w:rPr>
                  <w:rStyle w:val="Hyperlink"/>
                </w:rPr>
                <w:t>https://www.youtube.com/watch?time_continue=1&amp;v=vaWSjY8jkoI&amp;feature=emb_logo</w:t>
              </w:r>
            </w:hyperlink>
          </w:p>
        </w:tc>
        <w:tc>
          <w:tcPr>
            <w:tcW w:w="1712" w:type="dxa"/>
          </w:tcPr>
          <w:p w14:paraId="6B5ED17D" w14:textId="14E74CD0" w:rsidR="00BA4B0B" w:rsidRDefault="00FE6D18" w:rsidP="006226AF">
            <w:pPr>
              <w:rPr>
                <w:rFonts w:cstheme="minorHAnsi"/>
              </w:rPr>
            </w:pPr>
            <w:r>
              <w:rPr>
                <w:rFonts w:cstheme="minorHAnsi"/>
              </w:rPr>
              <w:t>The Listening Game – Cosmic Kids Zen Den</w:t>
            </w:r>
          </w:p>
          <w:p w14:paraId="087A950B" w14:textId="1088A06D" w:rsidR="00FE6D18" w:rsidRDefault="00FE6D18" w:rsidP="006226AF">
            <w:pPr>
              <w:rPr>
                <w:rFonts w:cstheme="minorHAnsi"/>
              </w:rPr>
            </w:pPr>
            <w:r>
              <w:rPr>
                <w:rFonts w:cstheme="minorHAnsi"/>
              </w:rPr>
              <w:t>(Online)</w:t>
            </w:r>
          </w:p>
          <w:p w14:paraId="72354131" w14:textId="59C811C6" w:rsidR="00FE6D18" w:rsidRPr="004C5A56" w:rsidRDefault="00FE6D18" w:rsidP="006226AF">
            <w:pPr>
              <w:rPr>
                <w:rFonts w:cstheme="minorHAnsi"/>
              </w:rPr>
            </w:pPr>
          </w:p>
        </w:tc>
      </w:tr>
      <w:tr w:rsidR="00BA4B0B" w14:paraId="75EC9C4D" w14:textId="77777777" w:rsidTr="00DE161B">
        <w:trPr>
          <w:trHeight w:val="493"/>
        </w:trPr>
        <w:tc>
          <w:tcPr>
            <w:tcW w:w="988" w:type="dxa"/>
            <w:shd w:val="clear" w:color="auto" w:fill="ED7D95"/>
          </w:tcPr>
          <w:p w14:paraId="732E2F05" w14:textId="77777777" w:rsidR="00BA4B0B" w:rsidRDefault="00BA4B0B" w:rsidP="006226AF">
            <w:pPr>
              <w:jc w:val="center"/>
              <w:rPr>
                <w:rFonts w:cstheme="minorHAnsi"/>
                <w:b/>
              </w:rPr>
            </w:pPr>
            <w:r w:rsidRPr="004C5A56">
              <w:rPr>
                <w:rFonts w:cstheme="minorHAnsi"/>
                <w:b/>
              </w:rPr>
              <w:t>SESE (Hist</w:t>
            </w:r>
            <w:r>
              <w:rPr>
                <w:rFonts w:cstheme="minorHAnsi"/>
                <w:b/>
              </w:rPr>
              <w:t>.</w:t>
            </w:r>
            <w:r w:rsidRPr="004C5A56">
              <w:rPr>
                <w:rFonts w:cstheme="minorHAnsi"/>
                <w:b/>
              </w:rPr>
              <w:t>/</w:t>
            </w:r>
          </w:p>
          <w:p w14:paraId="4DCECB01" w14:textId="77777777" w:rsidR="00BA4B0B" w:rsidRDefault="00BA4B0B" w:rsidP="006226AF">
            <w:pPr>
              <w:jc w:val="center"/>
              <w:rPr>
                <w:rFonts w:cstheme="minorHAnsi"/>
                <w:b/>
              </w:rPr>
            </w:pPr>
            <w:r w:rsidRPr="004C5A56">
              <w:rPr>
                <w:rFonts w:cstheme="minorHAnsi"/>
                <w:b/>
              </w:rPr>
              <w:t>Geog</w:t>
            </w:r>
            <w:r>
              <w:rPr>
                <w:rFonts w:cstheme="minorHAnsi"/>
                <w:b/>
              </w:rPr>
              <w:t>.</w:t>
            </w:r>
            <w:r w:rsidRPr="004C5A56">
              <w:rPr>
                <w:rFonts w:cstheme="minorHAnsi"/>
                <w:b/>
              </w:rPr>
              <w:t>/</w:t>
            </w:r>
          </w:p>
          <w:p w14:paraId="114EB41E" w14:textId="77777777" w:rsidR="00BA4B0B" w:rsidRPr="004C5A56" w:rsidRDefault="00BA4B0B" w:rsidP="006226AF">
            <w:pPr>
              <w:jc w:val="center"/>
              <w:rPr>
                <w:rFonts w:cstheme="minorHAnsi"/>
                <w:b/>
              </w:rPr>
            </w:pPr>
            <w:r w:rsidRPr="004C5A56">
              <w:rPr>
                <w:rFonts w:cstheme="minorHAnsi"/>
                <w:b/>
              </w:rPr>
              <w:t>Scien</w:t>
            </w:r>
            <w:r>
              <w:rPr>
                <w:rFonts w:cstheme="minorHAnsi"/>
                <w:b/>
              </w:rPr>
              <w:t>ce</w:t>
            </w:r>
            <w:r w:rsidRPr="004C5A56">
              <w:rPr>
                <w:rFonts w:cstheme="minorHAnsi"/>
                <w:b/>
              </w:rPr>
              <w:t>)</w:t>
            </w:r>
          </w:p>
        </w:tc>
        <w:tc>
          <w:tcPr>
            <w:tcW w:w="2409" w:type="dxa"/>
          </w:tcPr>
          <w:p w14:paraId="6C24B32F" w14:textId="718EC0E6" w:rsidR="00C66EC1" w:rsidRDefault="00C66EC1" w:rsidP="00C66EC1">
            <w:pPr>
              <w:rPr>
                <w:rFonts w:cstheme="minorHAnsi"/>
                <w:i/>
                <w:iCs/>
              </w:rPr>
            </w:pPr>
            <w:r w:rsidRPr="00271A89">
              <w:rPr>
                <w:rFonts w:cstheme="minorHAnsi"/>
                <w:i/>
                <w:iCs/>
              </w:rPr>
              <w:t xml:space="preserve">(Note – </w:t>
            </w:r>
            <w:r w:rsidRPr="00271A89">
              <w:rPr>
                <w:rFonts w:cstheme="minorHAnsi"/>
                <w:b/>
                <w:bCs/>
                <w:i/>
                <w:iCs/>
              </w:rPr>
              <w:t>Small World</w:t>
            </w:r>
            <w:r w:rsidRPr="00271A89">
              <w:rPr>
                <w:rFonts w:cstheme="minorHAnsi"/>
                <w:i/>
                <w:iCs/>
              </w:rPr>
              <w:t xml:space="preserve"> may be used as reading material)</w:t>
            </w:r>
          </w:p>
          <w:p w14:paraId="571EA8F5" w14:textId="4B0F0A68" w:rsidR="007159D1" w:rsidRDefault="007159D1" w:rsidP="00C66EC1">
            <w:pPr>
              <w:rPr>
                <w:rFonts w:cstheme="minorHAnsi"/>
                <w:i/>
                <w:iCs/>
              </w:rPr>
            </w:pPr>
          </w:p>
          <w:p w14:paraId="1B5CAFCC" w14:textId="7AAE2610" w:rsidR="00BA4B0B" w:rsidRPr="00C66EC1" w:rsidRDefault="00BA4B0B" w:rsidP="007159D1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286D20C7" w14:textId="67447A42" w:rsidR="00BA4B0B" w:rsidRPr="004C5A56" w:rsidRDefault="00BA4B0B" w:rsidP="00996931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2A2D8D0C" w14:textId="77777777" w:rsidR="00996931" w:rsidRDefault="00996931" w:rsidP="00996931">
            <w:pPr>
              <w:rPr>
                <w:rFonts w:cstheme="minorHAnsi"/>
                <w:b/>
                <w:bCs/>
              </w:rPr>
            </w:pPr>
            <w:r w:rsidRPr="004C5A56">
              <w:rPr>
                <w:rFonts w:cstheme="minorHAnsi"/>
                <w:b/>
                <w:bCs/>
              </w:rPr>
              <w:t>Small World 2</w:t>
            </w:r>
            <w:r w:rsidRPr="004C5A56">
              <w:rPr>
                <w:rFonts w:cstheme="minorHAnsi"/>
                <w:b/>
                <w:bCs/>
                <w:vertAlign w:val="superscript"/>
              </w:rPr>
              <w:t>nd</w:t>
            </w:r>
            <w:r w:rsidRPr="004C5A56">
              <w:rPr>
                <w:rFonts w:cstheme="minorHAnsi"/>
                <w:b/>
                <w:bCs/>
              </w:rPr>
              <w:t xml:space="preserve"> Class</w:t>
            </w:r>
            <w:r>
              <w:rPr>
                <w:rFonts w:cstheme="minorHAnsi"/>
                <w:b/>
                <w:bCs/>
              </w:rPr>
              <w:t xml:space="preserve"> –</w:t>
            </w:r>
          </w:p>
          <w:p w14:paraId="3088C340" w14:textId="6A23DAB7" w:rsidR="00996931" w:rsidRDefault="00996931" w:rsidP="0099693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Page </w:t>
            </w:r>
            <w:r w:rsidR="007F4FF0">
              <w:rPr>
                <w:rFonts w:cstheme="minorHAnsi"/>
                <w:b/>
                <w:bCs/>
              </w:rPr>
              <w:t>92 – Communication</w:t>
            </w:r>
          </w:p>
          <w:p w14:paraId="4D6AB121" w14:textId="1CFFBB04" w:rsidR="00BA4B0B" w:rsidRDefault="00996931" w:rsidP="009969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Read and complete page </w:t>
            </w:r>
            <w:r w:rsidR="007F4FF0">
              <w:rPr>
                <w:rFonts w:cstheme="minorHAnsi"/>
              </w:rPr>
              <w:t>92 orally.</w:t>
            </w:r>
          </w:p>
          <w:p w14:paraId="20F8F9F6" w14:textId="35680FF1" w:rsidR="00DF71CC" w:rsidRPr="004C5A56" w:rsidRDefault="00DF71CC" w:rsidP="00996931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314A38BA" w14:textId="77777777" w:rsidR="00996931" w:rsidRDefault="00996931" w:rsidP="00996931">
            <w:pPr>
              <w:rPr>
                <w:rFonts w:cstheme="minorHAnsi"/>
                <w:b/>
                <w:bCs/>
              </w:rPr>
            </w:pPr>
            <w:r w:rsidRPr="004C5A56">
              <w:rPr>
                <w:rFonts w:cstheme="minorHAnsi"/>
                <w:b/>
                <w:bCs/>
              </w:rPr>
              <w:t>Small World 2</w:t>
            </w:r>
            <w:r w:rsidRPr="004C5A56">
              <w:rPr>
                <w:rFonts w:cstheme="minorHAnsi"/>
                <w:b/>
                <w:bCs/>
                <w:vertAlign w:val="superscript"/>
              </w:rPr>
              <w:t>nd</w:t>
            </w:r>
            <w:r w:rsidRPr="004C5A56">
              <w:rPr>
                <w:rFonts w:cstheme="minorHAnsi"/>
                <w:b/>
                <w:bCs/>
              </w:rPr>
              <w:t xml:space="preserve"> Class</w:t>
            </w:r>
            <w:r>
              <w:rPr>
                <w:rFonts w:cstheme="minorHAnsi"/>
                <w:b/>
                <w:bCs/>
              </w:rPr>
              <w:t xml:space="preserve"> –</w:t>
            </w:r>
          </w:p>
          <w:p w14:paraId="076F122A" w14:textId="202077B4" w:rsidR="00996931" w:rsidRDefault="00996931" w:rsidP="0099693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Page </w:t>
            </w:r>
            <w:r w:rsidR="007F4FF0">
              <w:rPr>
                <w:rFonts w:cstheme="minorHAnsi"/>
                <w:b/>
                <w:bCs/>
              </w:rPr>
              <w:t>93 - Communication</w:t>
            </w:r>
          </w:p>
          <w:p w14:paraId="60A8399C" w14:textId="3407BAF4" w:rsidR="00BA4B0B" w:rsidRPr="00A2360E" w:rsidRDefault="00996931" w:rsidP="007F4F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Read and complete page </w:t>
            </w:r>
            <w:r w:rsidR="007F4FF0">
              <w:rPr>
                <w:rFonts w:cstheme="minorHAnsi"/>
              </w:rPr>
              <w:t>93.</w:t>
            </w:r>
          </w:p>
        </w:tc>
        <w:tc>
          <w:tcPr>
            <w:tcW w:w="1712" w:type="dxa"/>
          </w:tcPr>
          <w:p w14:paraId="30B6F548" w14:textId="76FF4DE8" w:rsidR="00BA4B0B" w:rsidRPr="004C5A56" w:rsidRDefault="00BA4B0B" w:rsidP="006226AF">
            <w:pPr>
              <w:rPr>
                <w:rFonts w:cstheme="minorHAnsi"/>
              </w:rPr>
            </w:pPr>
          </w:p>
        </w:tc>
      </w:tr>
      <w:tr w:rsidR="00BA4B0B" w:rsidRPr="000313AA" w14:paraId="5FBFDBE4" w14:textId="77777777" w:rsidTr="00DE161B">
        <w:tc>
          <w:tcPr>
            <w:tcW w:w="988" w:type="dxa"/>
            <w:shd w:val="clear" w:color="auto" w:fill="BD7AF0"/>
          </w:tcPr>
          <w:p w14:paraId="11352B50" w14:textId="77777777" w:rsidR="00BA4B0B" w:rsidRPr="000313AA" w:rsidRDefault="00BA4B0B" w:rsidP="006226AF">
            <w:pPr>
              <w:jc w:val="center"/>
              <w:rPr>
                <w:rFonts w:cstheme="minorHAnsi"/>
                <w:b/>
              </w:rPr>
            </w:pPr>
            <w:r w:rsidRPr="000313AA">
              <w:rPr>
                <w:rFonts w:cstheme="minorHAnsi"/>
                <w:b/>
              </w:rPr>
              <w:t>Art</w:t>
            </w:r>
          </w:p>
        </w:tc>
        <w:tc>
          <w:tcPr>
            <w:tcW w:w="2409" w:type="dxa"/>
          </w:tcPr>
          <w:p w14:paraId="3FCB60EC" w14:textId="77777777" w:rsidR="00BA4B0B" w:rsidRPr="000313AA" w:rsidRDefault="00BA4B0B" w:rsidP="006226AF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785214CC" w14:textId="77777777" w:rsidR="00BA4B0B" w:rsidRPr="000313AA" w:rsidRDefault="00BA4B0B" w:rsidP="006226A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7FF4D8DB" w14:textId="09978F6E" w:rsidR="00BA4B0B" w:rsidRPr="000313AA" w:rsidRDefault="00BA4B0B" w:rsidP="006226AF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6F304869" w14:textId="77777777" w:rsidR="00BA4B0B" w:rsidRPr="000313AA" w:rsidRDefault="00BA4B0B" w:rsidP="006226AF">
            <w:pPr>
              <w:rPr>
                <w:rFonts w:cstheme="minorHAnsi"/>
              </w:rPr>
            </w:pPr>
          </w:p>
        </w:tc>
        <w:tc>
          <w:tcPr>
            <w:tcW w:w="1712" w:type="dxa"/>
          </w:tcPr>
          <w:p w14:paraId="2A56D1EB" w14:textId="1666340C" w:rsidR="009501ED" w:rsidRPr="000313AA" w:rsidRDefault="002E5C5D" w:rsidP="007F4FF0">
            <w:pPr>
              <w:rPr>
                <w:rFonts w:cstheme="minorHAnsi"/>
              </w:rPr>
            </w:pPr>
            <w:r w:rsidRPr="000313AA">
              <w:rPr>
                <w:rFonts w:cstheme="minorHAnsi"/>
              </w:rPr>
              <w:t>See Ferocious Creatures on page 8</w:t>
            </w:r>
          </w:p>
        </w:tc>
      </w:tr>
      <w:tr w:rsidR="00BA4B0B" w14:paraId="514C7762" w14:textId="77777777" w:rsidTr="00DE161B">
        <w:tc>
          <w:tcPr>
            <w:tcW w:w="988" w:type="dxa"/>
            <w:shd w:val="clear" w:color="auto" w:fill="FFE599" w:themeFill="accent4" w:themeFillTint="66"/>
          </w:tcPr>
          <w:p w14:paraId="5E63AA85" w14:textId="77777777" w:rsidR="00BA4B0B" w:rsidRPr="009877D2" w:rsidRDefault="00BA4B0B" w:rsidP="006226AF">
            <w:pPr>
              <w:jc w:val="center"/>
              <w:rPr>
                <w:rFonts w:cstheme="minorHAnsi"/>
                <w:b/>
              </w:rPr>
            </w:pPr>
            <w:r w:rsidRPr="009877D2">
              <w:rPr>
                <w:rFonts w:cstheme="minorHAnsi"/>
                <w:b/>
              </w:rPr>
              <w:t>Religion</w:t>
            </w:r>
          </w:p>
        </w:tc>
        <w:tc>
          <w:tcPr>
            <w:tcW w:w="2409" w:type="dxa"/>
          </w:tcPr>
          <w:p w14:paraId="5B81E5C9" w14:textId="77777777" w:rsidR="00BA4B0B" w:rsidRPr="008123B0" w:rsidRDefault="00BA4B0B" w:rsidP="008123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ACFD24" w14:textId="4FB6F483" w:rsidR="001E1935" w:rsidRPr="008123B0" w:rsidRDefault="001E1935" w:rsidP="008123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782E36" w14:textId="2CC60012" w:rsidR="00BA4B0B" w:rsidRPr="008123B0" w:rsidRDefault="00BA4B0B" w:rsidP="006226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23B0">
              <w:rPr>
                <w:rFonts w:cstheme="minorHAnsi"/>
                <w:b/>
                <w:bCs/>
                <w:sz w:val="24"/>
                <w:szCs w:val="24"/>
              </w:rPr>
              <w:t>Grow in Love Second Class</w:t>
            </w:r>
          </w:p>
          <w:p w14:paraId="42FD7826" w14:textId="221900C6" w:rsidR="001E1935" w:rsidRPr="008123B0" w:rsidRDefault="008123B0" w:rsidP="006226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23B0">
              <w:rPr>
                <w:rFonts w:cstheme="minorHAnsi"/>
                <w:b/>
                <w:bCs/>
                <w:sz w:val="24"/>
                <w:szCs w:val="24"/>
              </w:rPr>
              <w:t>Seasonal Lessons –</w:t>
            </w:r>
          </w:p>
          <w:p w14:paraId="59F072C6" w14:textId="0773A590" w:rsidR="001E1935" w:rsidRPr="008123B0" w:rsidRDefault="00BA4B0B" w:rsidP="008123B0">
            <w:pPr>
              <w:rPr>
                <w:rFonts w:cstheme="minorHAnsi"/>
                <w:sz w:val="24"/>
                <w:szCs w:val="24"/>
              </w:rPr>
            </w:pPr>
            <w:r w:rsidRPr="008123B0">
              <w:rPr>
                <w:rFonts w:cstheme="minorHAnsi"/>
                <w:sz w:val="24"/>
                <w:szCs w:val="24"/>
                <w:u w:val="single"/>
              </w:rPr>
              <w:t xml:space="preserve">Page </w:t>
            </w:r>
            <w:r w:rsidR="008123B0" w:rsidRPr="008123B0">
              <w:rPr>
                <w:rFonts w:cstheme="minorHAnsi"/>
                <w:sz w:val="24"/>
                <w:szCs w:val="24"/>
                <w:u w:val="single"/>
              </w:rPr>
              <w:t>56  - St Vincent de Paul</w:t>
            </w:r>
          </w:p>
          <w:p w14:paraId="7CA9A391" w14:textId="77777777" w:rsidR="001E1935" w:rsidRPr="008123B0" w:rsidRDefault="001E1935" w:rsidP="006226AF">
            <w:pPr>
              <w:rPr>
                <w:rFonts w:cstheme="minorHAnsi"/>
                <w:sz w:val="24"/>
                <w:szCs w:val="24"/>
              </w:rPr>
            </w:pPr>
          </w:p>
          <w:p w14:paraId="5C231D8D" w14:textId="22ABD413" w:rsidR="00BA4B0B" w:rsidRPr="008123B0" w:rsidRDefault="008123B0" w:rsidP="006226AF">
            <w:pPr>
              <w:rPr>
                <w:rFonts w:cstheme="minorHAnsi"/>
                <w:sz w:val="24"/>
                <w:szCs w:val="24"/>
              </w:rPr>
            </w:pPr>
            <w:r w:rsidRPr="008123B0">
              <w:rPr>
                <w:rFonts w:cstheme="minorHAnsi"/>
                <w:sz w:val="24"/>
                <w:szCs w:val="24"/>
              </w:rPr>
              <w:t>Lesson 2: Celebrating the Saints (1 November)</w:t>
            </w:r>
            <w:r>
              <w:rPr>
                <w:rFonts w:cstheme="minorHAnsi"/>
                <w:sz w:val="24"/>
                <w:szCs w:val="24"/>
              </w:rPr>
              <w:t xml:space="preserve"> – watch the clips on St Vincent de Paul.</w:t>
            </w:r>
          </w:p>
        </w:tc>
        <w:tc>
          <w:tcPr>
            <w:tcW w:w="1842" w:type="dxa"/>
          </w:tcPr>
          <w:p w14:paraId="4A3188B5" w14:textId="77777777" w:rsidR="00BA4B0B" w:rsidRPr="008123B0" w:rsidRDefault="00BA4B0B" w:rsidP="006226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123B0">
              <w:rPr>
                <w:rFonts w:cstheme="minorHAnsi"/>
                <w:b/>
                <w:bCs/>
                <w:sz w:val="24"/>
                <w:szCs w:val="24"/>
              </w:rPr>
              <w:t>Grow in Love Second Class</w:t>
            </w:r>
          </w:p>
          <w:p w14:paraId="5DFCBC7C" w14:textId="29A3B1CC" w:rsidR="001E1935" w:rsidRPr="008123B0" w:rsidRDefault="008123B0" w:rsidP="001E1935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8123B0">
              <w:rPr>
                <w:rFonts w:cstheme="minorHAnsi"/>
                <w:b/>
                <w:bCs/>
                <w:sz w:val="24"/>
                <w:szCs w:val="24"/>
              </w:rPr>
              <w:t xml:space="preserve">Seasonal Lessons – </w:t>
            </w:r>
            <w:r w:rsidRPr="008123B0">
              <w:rPr>
                <w:rFonts w:cstheme="minorHAnsi"/>
                <w:sz w:val="24"/>
                <w:szCs w:val="24"/>
                <w:u w:val="single"/>
              </w:rPr>
              <w:t>Page 57 -All Saints, All Souls</w:t>
            </w:r>
          </w:p>
          <w:p w14:paraId="120C54C9" w14:textId="4F479292" w:rsidR="001E1935" w:rsidRPr="008123B0" w:rsidRDefault="001E1935" w:rsidP="001E1935">
            <w:pPr>
              <w:rPr>
                <w:rFonts w:cstheme="minorHAnsi"/>
                <w:sz w:val="24"/>
                <w:szCs w:val="24"/>
              </w:rPr>
            </w:pPr>
          </w:p>
          <w:p w14:paraId="43D7B8A3" w14:textId="173F29E7" w:rsidR="00BA4B0B" w:rsidRPr="008123B0" w:rsidRDefault="00BA4B0B" w:rsidP="006226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2" w:type="dxa"/>
          </w:tcPr>
          <w:p w14:paraId="45D32C04" w14:textId="77777777" w:rsidR="00BA4B0B" w:rsidRPr="008123B0" w:rsidRDefault="00BA4B0B" w:rsidP="006226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4B0B" w14:paraId="0D4DECE5" w14:textId="77777777" w:rsidTr="00DE161B">
        <w:trPr>
          <w:trHeight w:val="70"/>
        </w:trPr>
        <w:tc>
          <w:tcPr>
            <w:tcW w:w="988" w:type="dxa"/>
            <w:shd w:val="clear" w:color="auto" w:fill="FF0000"/>
          </w:tcPr>
          <w:p w14:paraId="7D8CD3F3" w14:textId="77777777" w:rsidR="00BA4B0B" w:rsidRPr="009877D2" w:rsidRDefault="00BA4B0B" w:rsidP="006226AF">
            <w:pPr>
              <w:jc w:val="center"/>
              <w:rPr>
                <w:rFonts w:cstheme="minorHAnsi"/>
                <w:b/>
              </w:rPr>
            </w:pPr>
            <w:r w:rsidRPr="009877D2">
              <w:rPr>
                <w:rFonts w:cstheme="minorHAnsi"/>
                <w:b/>
              </w:rPr>
              <w:t>Music</w:t>
            </w:r>
          </w:p>
        </w:tc>
        <w:tc>
          <w:tcPr>
            <w:tcW w:w="2409" w:type="dxa"/>
          </w:tcPr>
          <w:p w14:paraId="1EABF9F4" w14:textId="77777777" w:rsidR="00BA4B0B" w:rsidRDefault="00BA4B0B" w:rsidP="006226AF">
            <w:pPr>
              <w:rPr>
                <w:rFonts w:cstheme="minorHAnsi"/>
                <w:sz w:val="18"/>
                <w:szCs w:val="18"/>
              </w:rPr>
            </w:pPr>
            <w:r w:rsidRPr="00EF59BF">
              <w:rPr>
                <w:rFonts w:cstheme="minorHAnsi"/>
                <w:sz w:val="18"/>
                <w:szCs w:val="18"/>
              </w:rPr>
              <w:t>Go to the Music Generation link at the bottom of the Covid 19 link on our website and check out the materials for Second Class</w:t>
            </w:r>
          </w:p>
          <w:p w14:paraId="46A0D60A" w14:textId="77777777" w:rsidR="00BA4B0B" w:rsidRDefault="00BA4B0B" w:rsidP="006226AF">
            <w:pPr>
              <w:rPr>
                <w:rFonts w:cstheme="minorHAnsi"/>
                <w:sz w:val="18"/>
                <w:szCs w:val="18"/>
              </w:rPr>
            </w:pPr>
          </w:p>
          <w:p w14:paraId="234013A7" w14:textId="77777777" w:rsidR="00BA4B0B" w:rsidRPr="007A11CA" w:rsidRDefault="00BA4B0B" w:rsidP="006226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A11CA">
              <w:rPr>
                <w:b/>
                <w:bCs/>
              </w:rPr>
              <w:t xml:space="preserve">For Music links – </w:t>
            </w:r>
            <w:r w:rsidRPr="007A11CA">
              <w:rPr>
                <w:b/>
                <w:bCs/>
                <w:u w:val="single"/>
              </w:rPr>
              <w:t>PLEASE</w:t>
            </w:r>
            <w:r>
              <w:rPr>
                <w:b/>
                <w:bCs/>
                <w:u w:val="single"/>
              </w:rPr>
              <w:t>,</w:t>
            </w:r>
            <w:r w:rsidRPr="007A11CA">
              <w:rPr>
                <w:b/>
                <w:bCs/>
                <w:u w:val="single"/>
              </w:rPr>
              <w:t xml:space="preserve"> PLEASE</w:t>
            </w:r>
            <w:r w:rsidRPr="007A11CA">
              <w:rPr>
                <w:b/>
                <w:bCs/>
              </w:rPr>
              <w:t>, ask your parents/guardians for permission first.</w:t>
            </w:r>
          </w:p>
          <w:p w14:paraId="6C3EB539" w14:textId="77777777" w:rsidR="00BA4B0B" w:rsidRPr="00EF59BF" w:rsidRDefault="00BA4B0B" w:rsidP="006226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CBB3774" w14:textId="77777777" w:rsidR="00BA4B0B" w:rsidRPr="009877D2" w:rsidRDefault="00BA4B0B" w:rsidP="006226A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41F49589" w14:textId="77777777" w:rsidR="0050250E" w:rsidRDefault="0050250E" w:rsidP="0050250E">
            <w:pPr>
              <w:rPr>
                <w:rFonts w:cstheme="minorHAnsi"/>
                <w:b/>
                <w:bCs/>
              </w:rPr>
            </w:pPr>
            <w:r w:rsidRPr="00672AED">
              <w:rPr>
                <w:rFonts w:cstheme="minorHAnsi"/>
                <w:b/>
                <w:bCs/>
              </w:rPr>
              <w:t>The Right Note</w:t>
            </w:r>
          </w:p>
          <w:p w14:paraId="5F198621" w14:textId="272FCD46" w:rsidR="0050250E" w:rsidRDefault="0050250E" w:rsidP="0050250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Page 77</w:t>
            </w:r>
          </w:p>
          <w:p w14:paraId="6FE2B0CC" w14:textId="66A5860E" w:rsidR="0050250E" w:rsidRDefault="0050250E" w:rsidP="0050250E">
            <w:pPr>
              <w:rPr>
                <w:rFonts w:cstheme="minorHAnsi"/>
                <w:b/>
                <w:bCs/>
              </w:rPr>
            </w:pPr>
          </w:p>
          <w:p w14:paraId="734AD0BD" w14:textId="5C45F6C1" w:rsidR="0050250E" w:rsidRDefault="0050250E" w:rsidP="0050250E">
            <w:pPr>
              <w:rPr>
                <w:rFonts w:cstheme="minorHAnsi"/>
              </w:rPr>
            </w:pPr>
            <w:r w:rsidRPr="0050250E">
              <w:rPr>
                <w:rFonts w:cstheme="minorHAnsi"/>
              </w:rPr>
              <w:t xml:space="preserve">Colour in the pictures </w:t>
            </w:r>
            <w:r w:rsidRPr="0050250E">
              <w:rPr>
                <w:rFonts w:cstheme="minorHAnsi"/>
              </w:rPr>
              <w:lastRenderedPageBreak/>
              <w:t>of the jungle.</w:t>
            </w:r>
          </w:p>
          <w:p w14:paraId="031842AD" w14:textId="77777777" w:rsidR="00E87FD2" w:rsidRPr="0050250E" w:rsidRDefault="00E87FD2" w:rsidP="0050250E">
            <w:pPr>
              <w:rPr>
                <w:rFonts w:cstheme="minorHAnsi"/>
              </w:rPr>
            </w:pPr>
          </w:p>
          <w:p w14:paraId="2A0B12E5" w14:textId="4B502270" w:rsidR="00BA4B0B" w:rsidRDefault="00E87FD2" w:rsidP="006226AF">
            <w:pPr>
              <w:rPr>
                <w:rFonts w:cstheme="minorHAnsi"/>
              </w:rPr>
            </w:pPr>
            <w:r>
              <w:rPr>
                <w:rFonts w:cstheme="minorHAnsi"/>
              </w:rPr>
              <w:t>The music we need is not online, but you could listen to this one…..</w:t>
            </w:r>
          </w:p>
          <w:p w14:paraId="754B3EC5" w14:textId="4ED08C8B" w:rsidR="00E87FD2" w:rsidRPr="009877D2" w:rsidRDefault="00DC2B4D" w:rsidP="006226AF">
            <w:pPr>
              <w:rPr>
                <w:rFonts w:cstheme="minorHAnsi"/>
              </w:rPr>
            </w:pPr>
            <w:hyperlink r:id="rId17" w:history="1">
              <w:r w:rsidR="00E87FD2" w:rsidRPr="00F3146A">
                <w:rPr>
                  <w:rStyle w:val="Hyperlink"/>
                  <w:rFonts w:cstheme="minorHAnsi"/>
                </w:rPr>
                <w:t>https://www.youtube.com/watch?v=rVgIZ_-akvw&amp;feature=emb_logo</w:t>
              </w:r>
            </w:hyperlink>
            <w:r w:rsidR="00E87FD2">
              <w:rPr>
                <w:rFonts w:cstheme="minorHAnsi"/>
              </w:rPr>
              <w:t xml:space="preserve"> Down in the jungle</w:t>
            </w:r>
          </w:p>
        </w:tc>
        <w:tc>
          <w:tcPr>
            <w:tcW w:w="1842" w:type="dxa"/>
          </w:tcPr>
          <w:p w14:paraId="62B3FF67" w14:textId="77777777" w:rsidR="00BA4B0B" w:rsidRDefault="00BA4B0B" w:rsidP="006226AF">
            <w:pPr>
              <w:rPr>
                <w:rFonts w:cstheme="minorHAnsi"/>
                <w:b/>
                <w:bCs/>
              </w:rPr>
            </w:pPr>
            <w:r w:rsidRPr="00672AED">
              <w:rPr>
                <w:rFonts w:cstheme="minorHAnsi"/>
                <w:b/>
                <w:bCs/>
              </w:rPr>
              <w:lastRenderedPageBreak/>
              <w:t>The Right Note</w:t>
            </w:r>
          </w:p>
          <w:p w14:paraId="6338F5AE" w14:textId="00618B21" w:rsidR="00BA4B0B" w:rsidRDefault="00BA4B0B" w:rsidP="00F5371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Page 7</w:t>
            </w:r>
            <w:r w:rsidR="0050250E">
              <w:rPr>
                <w:rFonts w:cstheme="minorHAnsi"/>
                <w:b/>
                <w:bCs/>
              </w:rPr>
              <w:t>8</w:t>
            </w:r>
          </w:p>
          <w:p w14:paraId="0221F60F" w14:textId="72707C16" w:rsidR="00F5371C" w:rsidRDefault="00F5371C" w:rsidP="00F5371C">
            <w:pPr>
              <w:rPr>
                <w:rFonts w:cstheme="minorHAnsi"/>
                <w:b/>
                <w:bCs/>
              </w:rPr>
            </w:pPr>
          </w:p>
          <w:p w14:paraId="60555B31" w14:textId="459842BD" w:rsidR="0050250E" w:rsidRDefault="0050250E" w:rsidP="00F5371C">
            <w:pPr>
              <w:rPr>
                <w:rFonts w:cstheme="minorHAnsi"/>
                <w:b/>
                <w:bCs/>
              </w:rPr>
            </w:pPr>
          </w:p>
          <w:p w14:paraId="7D4521A0" w14:textId="288CB203" w:rsidR="0050250E" w:rsidRDefault="0050250E" w:rsidP="00F5371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Last week and this week, you listened to the March of the Lion.</w:t>
            </w:r>
          </w:p>
          <w:p w14:paraId="3895E565" w14:textId="77777777" w:rsidR="0050250E" w:rsidRDefault="0050250E" w:rsidP="00F5371C">
            <w:pPr>
              <w:rPr>
                <w:rFonts w:cstheme="minorHAnsi"/>
              </w:rPr>
            </w:pPr>
          </w:p>
          <w:p w14:paraId="0A28408C" w14:textId="6029396B" w:rsidR="0050250E" w:rsidRPr="0050250E" w:rsidRDefault="0050250E" w:rsidP="00F5371C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 page 78</w:t>
            </w:r>
          </w:p>
          <w:p w14:paraId="3A1BFE0D" w14:textId="07B0CECA" w:rsidR="00F5371C" w:rsidRPr="00F5371C" w:rsidRDefault="00F5371C" w:rsidP="00E627DC"/>
        </w:tc>
        <w:tc>
          <w:tcPr>
            <w:tcW w:w="1712" w:type="dxa"/>
          </w:tcPr>
          <w:p w14:paraId="63F59EEE" w14:textId="78EF2F5E" w:rsidR="00D2367D" w:rsidRDefault="002E5C5D" w:rsidP="006226AF">
            <w:r>
              <w:lastRenderedPageBreak/>
              <w:t>‘</w:t>
            </w:r>
            <w:r w:rsidR="00D2367D">
              <w:t>Everyday is a school day</w:t>
            </w:r>
            <w:r>
              <w:t>!!’</w:t>
            </w:r>
            <w:r w:rsidR="00D2367D">
              <w:t xml:space="preserve"> – I never knew Katie Perry’s </w:t>
            </w:r>
            <w:r w:rsidR="00D2367D">
              <w:lastRenderedPageBreak/>
              <w:t>song Roar is from the new Disney Jungle Book. Have a listen here.</w:t>
            </w:r>
          </w:p>
          <w:p w14:paraId="667E3339" w14:textId="77777777" w:rsidR="00D2367D" w:rsidRDefault="00D2367D" w:rsidP="006226AF"/>
          <w:p w14:paraId="3FF0A099" w14:textId="3BE22120" w:rsidR="00BA4B0B" w:rsidRPr="009877D2" w:rsidRDefault="00DC2B4D" w:rsidP="006226AF">
            <w:pPr>
              <w:rPr>
                <w:rFonts w:cstheme="minorHAnsi"/>
              </w:rPr>
            </w:pPr>
            <w:hyperlink r:id="rId18" w:history="1">
              <w:r w:rsidR="00D2367D" w:rsidRPr="00F3146A">
                <w:rPr>
                  <w:rStyle w:val="Hyperlink"/>
                </w:rPr>
                <w:t>https://www.youtube.com/watch?time_continue=116&amp;v=IVeodoLmhPg&amp;feature=emb_logo</w:t>
              </w:r>
            </w:hyperlink>
          </w:p>
        </w:tc>
      </w:tr>
      <w:tr w:rsidR="006F017D" w14:paraId="2BF1D86F" w14:textId="77777777" w:rsidTr="00DE161B">
        <w:trPr>
          <w:trHeight w:val="70"/>
        </w:trPr>
        <w:tc>
          <w:tcPr>
            <w:tcW w:w="988" w:type="dxa"/>
            <w:shd w:val="clear" w:color="auto" w:fill="FF0000"/>
          </w:tcPr>
          <w:p w14:paraId="1A81719A" w14:textId="7808F463" w:rsidR="006F017D" w:rsidRPr="009877D2" w:rsidRDefault="006F017D" w:rsidP="000313AA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72EFD757" w14:textId="77777777" w:rsidR="006F017D" w:rsidRPr="00EF59BF" w:rsidRDefault="006F017D" w:rsidP="006226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6251FDC" w14:textId="77777777" w:rsidR="006F017D" w:rsidRPr="009877D2" w:rsidRDefault="006F017D" w:rsidP="006226AF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0944337C" w14:textId="77777777" w:rsidR="006F017D" w:rsidRPr="009877D2" w:rsidRDefault="006F017D" w:rsidP="006226AF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1877D991" w14:textId="77777777" w:rsidR="006F017D" w:rsidRPr="00672AED" w:rsidRDefault="006F017D" w:rsidP="006226A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12" w:type="dxa"/>
          </w:tcPr>
          <w:p w14:paraId="48E24806" w14:textId="77777777" w:rsidR="006F017D" w:rsidRDefault="006F017D" w:rsidP="006226AF"/>
        </w:tc>
      </w:tr>
      <w:tr w:rsidR="0050250E" w14:paraId="42B8A64D" w14:textId="77777777" w:rsidTr="006226AF">
        <w:trPr>
          <w:trHeight w:val="70"/>
        </w:trPr>
        <w:tc>
          <w:tcPr>
            <w:tcW w:w="988" w:type="dxa"/>
            <w:shd w:val="clear" w:color="auto" w:fill="FF0000"/>
          </w:tcPr>
          <w:p w14:paraId="0185C278" w14:textId="77777777" w:rsidR="0050250E" w:rsidRPr="009877D2" w:rsidRDefault="0050250E" w:rsidP="0050250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791" w:type="dxa"/>
            <w:gridSpan w:val="5"/>
          </w:tcPr>
          <w:p w14:paraId="31115075" w14:textId="211E9800" w:rsidR="0069269A" w:rsidRDefault="0069269A" w:rsidP="0050250E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80768" behindDoc="1" locked="0" layoutInCell="1" allowOverlap="1" wp14:anchorId="11B39A52" wp14:editId="1FEDAD3E">
                  <wp:simplePos x="0" y="0"/>
                  <wp:positionH relativeFrom="column">
                    <wp:posOffset>4632960</wp:posOffset>
                  </wp:positionH>
                  <wp:positionV relativeFrom="paragraph">
                    <wp:posOffset>118110</wp:posOffset>
                  </wp:positionV>
                  <wp:extent cx="1435100" cy="1076325"/>
                  <wp:effectExtent l="0" t="0" r="0" b="9525"/>
                  <wp:wrapTight wrapText="bothSides">
                    <wp:wrapPolygon edited="0">
                      <wp:start x="0" y="0"/>
                      <wp:lineTo x="0" y="21409"/>
                      <wp:lineTo x="21218" y="21409"/>
                      <wp:lineTo x="21218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60C9" w:rsidRPr="0069269A">
              <w:rPr>
                <w:sz w:val="24"/>
                <w:szCs w:val="24"/>
              </w:rPr>
              <w:t xml:space="preserve">I am sure you were very busy last week. </w:t>
            </w:r>
            <w:r w:rsidRPr="0069269A">
              <w:rPr>
                <w:sz w:val="24"/>
                <w:szCs w:val="24"/>
              </w:rPr>
              <w:t xml:space="preserve">Look at Music Generation for last week. It featured ‘In the hall of the mountain king’. It has some lovely clips, including the story of Peer Gynt. </w:t>
            </w:r>
            <w:r w:rsidR="002E5C5D">
              <w:rPr>
                <w:sz w:val="24"/>
                <w:szCs w:val="24"/>
              </w:rPr>
              <w:t>Y</w:t>
            </w:r>
            <w:r w:rsidRPr="0069269A">
              <w:rPr>
                <w:sz w:val="24"/>
                <w:szCs w:val="24"/>
              </w:rPr>
              <w:t xml:space="preserve">ou all know the famous Line Rider piece ‘In the hall of mountain king’. </w:t>
            </w:r>
            <w:r>
              <w:t xml:space="preserve"> </w:t>
            </w:r>
          </w:p>
          <w:p w14:paraId="72F072D3" w14:textId="1C39BF3E" w:rsidR="0069269A" w:rsidRDefault="0069269A" w:rsidP="0050250E">
            <w:pPr>
              <w:pStyle w:val="NoSpacing"/>
              <w:rPr>
                <w:sz w:val="24"/>
                <w:szCs w:val="24"/>
              </w:rPr>
            </w:pPr>
          </w:p>
          <w:p w14:paraId="61881C25" w14:textId="275C6483" w:rsidR="0069269A" w:rsidRDefault="0069269A" w:rsidP="0050250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 Mr Line Rider was busy while we were away. Here is one he created based on the Harry Potter theme.</w:t>
            </w:r>
          </w:p>
          <w:p w14:paraId="7C68274D" w14:textId="14E017EE" w:rsidR="0069269A" w:rsidRPr="0069269A" w:rsidRDefault="00DC2B4D" w:rsidP="0050250E">
            <w:pPr>
              <w:pStyle w:val="NoSpacing"/>
              <w:rPr>
                <w:sz w:val="24"/>
                <w:szCs w:val="24"/>
              </w:rPr>
            </w:pPr>
            <w:hyperlink r:id="rId20" w:history="1">
              <w:r w:rsidR="0069269A">
                <w:rPr>
                  <w:rStyle w:val="Hyperlink"/>
                </w:rPr>
                <w:t>https://www.youtube.com/watch?time_continue=59&amp;v=KgLMhr-FVgE&amp;feature=emb_logo</w:t>
              </w:r>
            </w:hyperlink>
          </w:p>
        </w:tc>
      </w:tr>
    </w:tbl>
    <w:p w14:paraId="5E48B6ED" w14:textId="20803489" w:rsidR="00672AED" w:rsidRPr="00B948AC" w:rsidRDefault="00672AED" w:rsidP="00B948AC">
      <w:pPr>
        <w:rPr>
          <w:sz w:val="16"/>
          <w:szCs w:val="16"/>
        </w:rPr>
      </w:pPr>
    </w:p>
    <w:p w14:paraId="2FCF7C14" w14:textId="6709A3EC" w:rsidR="00D942D0" w:rsidRPr="00590805" w:rsidRDefault="001C2B89" w:rsidP="00590805">
      <w:pPr>
        <w:pStyle w:val="NoSpacing"/>
        <w:jc w:val="center"/>
        <w:rPr>
          <w:b/>
          <w:bCs/>
          <w:sz w:val="32"/>
          <w:szCs w:val="32"/>
        </w:rPr>
      </w:pPr>
      <w:r w:rsidRPr="00590805">
        <w:rPr>
          <w:b/>
          <w:bCs/>
          <w:sz w:val="32"/>
          <w:szCs w:val="32"/>
        </w:rPr>
        <w:t>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77D2" w14:paraId="070B26FE" w14:textId="77777777" w:rsidTr="009877D2">
        <w:tc>
          <w:tcPr>
            <w:tcW w:w="9016" w:type="dxa"/>
          </w:tcPr>
          <w:p w14:paraId="45D7D119" w14:textId="77777777" w:rsidR="006657CC" w:rsidRDefault="009877D2" w:rsidP="009877D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59264" behindDoc="1" locked="0" layoutInCell="1" allowOverlap="1" wp14:anchorId="10F5A143" wp14:editId="2CE08E1D">
                  <wp:simplePos x="0" y="0"/>
                  <wp:positionH relativeFrom="margin">
                    <wp:posOffset>-62230</wp:posOffset>
                  </wp:positionH>
                  <wp:positionV relativeFrom="paragraph">
                    <wp:posOffset>2540</wp:posOffset>
                  </wp:positionV>
                  <wp:extent cx="657225" cy="657225"/>
                  <wp:effectExtent l="0" t="0" r="9525" b="9525"/>
                  <wp:wrapTight wrapText="bothSides">
                    <wp:wrapPolygon edited="0">
                      <wp:start x="0" y="0"/>
                      <wp:lineTo x="0" y="21287"/>
                      <wp:lineTo x="21287" y="21287"/>
                      <wp:lineTo x="2128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5612">
              <w:rPr>
                <w:rFonts w:cstheme="minorHAnsi"/>
                <w:b/>
                <w:sz w:val="24"/>
                <w:szCs w:val="24"/>
              </w:rPr>
              <w:t xml:space="preserve">Religion:  </w:t>
            </w:r>
            <w:r w:rsidRPr="00235612">
              <w:rPr>
                <w:rFonts w:cstheme="minorHAnsi"/>
                <w:sz w:val="24"/>
                <w:szCs w:val="24"/>
              </w:rPr>
              <w:t>Register an account with</w:t>
            </w:r>
            <w:r w:rsidRPr="0023561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037D9104" w14:textId="77777777" w:rsidR="009877D2" w:rsidRPr="00235612" w:rsidRDefault="009877D2" w:rsidP="009877D2">
            <w:pPr>
              <w:rPr>
                <w:rFonts w:cstheme="minorHAnsi"/>
                <w:b/>
                <w:sz w:val="24"/>
                <w:szCs w:val="24"/>
              </w:rPr>
            </w:pPr>
            <w:r w:rsidRPr="00235612">
              <w:rPr>
                <w:rFonts w:cstheme="minorHAnsi"/>
                <w:b/>
                <w:i/>
                <w:sz w:val="24"/>
                <w:szCs w:val="24"/>
              </w:rPr>
              <w:t>Grow in Love</w:t>
            </w:r>
            <w:r w:rsidRPr="00235612">
              <w:rPr>
                <w:rFonts w:cstheme="minorHAnsi"/>
                <w:b/>
                <w:sz w:val="24"/>
                <w:szCs w:val="24"/>
              </w:rPr>
              <w:t xml:space="preserve"> – use email </w:t>
            </w:r>
            <w:hyperlink r:id="rId22" w:history="1">
              <w:r w:rsidRPr="00235612">
                <w:rPr>
                  <w:rStyle w:val="Hyperlink"/>
                  <w:rFonts w:cstheme="minorHAnsi"/>
                  <w:b/>
                  <w:sz w:val="24"/>
                  <w:szCs w:val="24"/>
                </w:rPr>
                <w:t>trial@growinlove.ie</w:t>
              </w:r>
            </w:hyperlink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  <w:t>Password: growinlove</w:t>
            </w:r>
          </w:p>
          <w:p w14:paraId="0330ED45" w14:textId="77777777" w:rsidR="009877D2" w:rsidRDefault="009877D2" w:rsidP="0023561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877D2" w14:paraId="628D8548" w14:textId="77777777" w:rsidTr="009877D2">
        <w:tc>
          <w:tcPr>
            <w:tcW w:w="9016" w:type="dxa"/>
          </w:tcPr>
          <w:p w14:paraId="51E39738" w14:textId="77777777" w:rsidR="006657CC" w:rsidRPr="00235612" w:rsidRDefault="00590805" w:rsidP="006657C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60288" behindDoc="1" locked="0" layoutInCell="1" allowOverlap="1" wp14:anchorId="1D1AD43C" wp14:editId="36898B60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3175</wp:posOffset>
                  </wp:positionV>
                  <wp:extent cx="447675" cy="629920"/>
                  <wp:effectExtent l="0" t="0" r="9525" b="0"/>
                  <wp:wrapTight wrapText="bothSides">
                    <wp:wrapPolygon edited="0">
                      <wp:start x="0" y="0"/>
                      <wp:lineTo x="0" y="20903"/>
                      <wp:lineTo x="21140" y="20903"/>
                      <wp:lineTo x="2114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57CC" w:rsidRPr="00235612">
              <w:rPr>
                <w:rFonts w:cstheme="minorHAnsi"/>
                <w:b/>
                <w:sz w:val="24"/>
                <w:szCs w:val="24"/>
              </w:rPr>
              <w:t xml:space="preserve">Gaeilge; </w:t>
            </w:r>
            <w:r w:rsidR="006657CC" w:rsidRPr="00235612">
              <w:rPr>
                <w:rFonts w:cstheme="minorHAnsi"/>
                <w:sz w:val="24"/>
                <w:szCs w:val="24"/>
              </w:rPr>
              <w:t>Register an account with Folens Online</w:t>
            </w:r>
            <w:r w:rsidR="006657CC" w:rsidRPr="00235612">
              <w:rPr>
                <w:rFonts w:cstheme="minorHAnsi"/>
                <w:b/>
                <w:sz w:val="24"/>
                <w:szCs w:val="24"/>
              </w:rPr>
              <w:t xml:space="preserve">  - register as a teacher</w:t>
            </w:r>
          </w:p>
          <w:p w14:paraId="232D31FA" w14:textId="77777777" w:rsidR="006657CC" w:rsidRPr="00235612" w:rsidRDefault="006657CC" w:rsidP="006657CC">
            <w:pPr>
              <w:rPr>
                <w:rFonts w:cstheme="minorHAnsi"/>
                <w:b/>
                <w:sz w:val="24"/>
                <w:szCs w:val="24"/>
              </w:rPr>
            </w:pP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  <w:t>Use Prim20 as the roll number</w:t>
            </w:r>
          </w:p>
          <w:p w14:paraId="016032E7" w14:textId="4753C8DD" w:rsidR="009877D2" w:rsidRDefault="006657CC" w:rsidP="00235612">
            <w:pPr>
              <w:rPr>
                <w:rFonts w:cstheme="minorHAnsi"/>
                <w:b/>
                <w:sz w:val="24"/>
                <w:szCs w:val="24"/>
              </w:rPr>
            </w:pP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ab/>
              <w:t xml:space="preserve">Abair Liom </w:t>
            </w:r>
            <w:r w:rsidR="000028E8">
              <w:rPr>
                <w:rFonts w:cstheme="minorHAnsi"/>
                <w:b/>
                <w:sz w:val="24"/>
                <w:szCs w:val="24"/>
              </w:rPr>
              <w:t>B</w:t>
            </w:r>
            <w:r w:rsidR="000028E8">
              <w:rPr>
                <w:rFonts w:cstheme="minorHAnsi"/>
                <w:b/>
                <w:sz w:val="24"/>
                <w:szCs w:val="24"/>
              </w:rPr>
              <w:tab/>
            </w:r>
            <w:r w:rsidR="000028E8">
              <w:rPr>
                <w:rFonts w:cstheme="minorHAnsi"/>
                <w:b/>
                <w:sz w:val="24"/>
                <w:szCs w:val="24"/>
              </w:rPr>
              <w:tab/>
            </w:r>
            <w:r w:rsidRPr="00235612">
              <w:rPr>
                <w:rFonts w:cstheme="minorHAnsi"/>
                <w:b/>
                <w:sz w:val="24"/>
                <w:szCs w:val="24"/>
              </w:rPr>
              <w:t>Resources</w:t>
            </w:r>
          </w:p>
        </w:tc>
      </w:tr>
      <w:tr w:rsidR="009877D2" w14:paraId="4432F107" w14:textId="77777777" w:rsidTr="009877D2">
        <w:tc>
          <w:tcPr>
            <w:tcW w:w="9016" w:type="dxa"/>
          </w:tcPr>
          <w:p w14:paraId="6A3F124B" w14:textId="77777777" w:rsidR="009877D2" w:rsidRDefault="006657CC" w:rsidP="002356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61312" behindDoc="1" locked="0" layoutInCell="1" allowOverlap="1" wp14:anchorId="00657E00" wp14:editId="58EBD0BD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52705</wp:posOffset>
                  </wp:positionV>
                  <wp:extent cx="428625" cy="605790"/>
                  <wp:effectExtent l="0" t="0" r="9525" b="3810"/>
                  <wp:wrapTight wrapText="bothSides">
                    <wp:wrapPolygon edited="0">
                      <wp:start x="0" y="0"/>
                      <wp:lineTo x="0" y="21057"/>
                      <wp:lineTo x="21120" y="21057"/>
                      <wp:lineTo x="2112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ADA536" w14:textId="77777777" w:rsidR="006657CC" w:rsidRDefault="006657CC" w:rsidP="002356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 J Fallon</w:t>
            </w:r>
          </w:p>
          <w:p w14:paraId="51F1CC2E" w14:textId="69B3DA2B" w:rsidR="006657CC" w:rsidRDefault="000C7D43" w:rsidP="002356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</w:t>
            </w:r>
            <w:r>
              <w:rPr>
                <w:rFonts w:cstheme="minorHAnsi"/>
                <w:b/>
              </w:rPr>
              <w:t xml:space="preserve">o to </w:t>
            </w:r>
            <w:hyperlink r:id="rId25" w:history="1">
              <w:r w:rsidRPr="002406F3">
                <w:rPr>
                  <w:rStyle w:val="Hyperlink"/>
                  <w:rFonts w:cstheme="minorHAnsi"/>
                  <w:b/>
                </w:rPr>
                <w:t>http://my.cjfallon.ie</w:t>
              </w:r>
            </w:hyperlink>
            <w:r>
              <w:rPr>
                <w:rFonts w:cstheme="minorHAnsi"/>
                <w:b/>
              </w:rPr>
              <w:t xml:space="preserve">  Click ‘Student Resources’, then filter to the title you require, making sure ‘Online Book’ is selected under ‘Resou</w:t>
            </w:r>
            <w:r w:rsidR="000028E8">
              <w:rPr>
                <w:rFonts w:cstheme="minorHAnsi"/>
                <w:b/>
              </w:rPr>
              <w:t>r</w:t>
            </w:r>
            <w:r>
              <w:rPr>
                <w:rFonts w:cstheme="minorHAnsi"/>
                <w:b/>
              </w:rPr>
              <w:t>ces’</w:t>
            </w:r>
          </w:p>
        </w:tc>
      </w:tr>
      <w:tr w:rsidR="009877D2" w14:paraId="77D355C7" w14:textId="77777777" w:rsidTr="009877D2">
        <w:tc>
          <w:tcPr>
            <w:tcW w:w="9016" w:type="dxa"/>
          </w:tcPr>
          <w:p w14:paraId="71557E18" w14:textId="77777777" w:rsidR="009877D2" w:rsidRDefault="00271A89" w:rsidP="0023561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62336" behindDoc="1" locked="0" layoutInCell="1" allowOverlap="1" wp14:anchorId="10B9525C" wp14:editId="79E4563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17780</wp:posOffset>
                  </wp:positionV>
                  <wp:extent cx="381000" cy="537845"/>
                  <wp:effectExtent l="0" t="0" r="0" b="0"/>
                  <wp:wrapTight wrapText="bothSides">
                    <wp:wrapPolygon edited="0">
                      <wp:start x="0" y="0"/>
                      <wp:lineTo x="0" y="20656"/>
                      <wp:lineTo x="20520" y="20656"/>
                      <wp:lineTo x="2052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sz w:val="24"/>
                <w:szCs w:val="24"/>
              </w:rPr>
              <w:t>C J Fallon</w:t>
            </w:r>
            <w:r w:rsidR="000C7D43">
              <w:rPr>
                <w:rFonts w:cstheme="minorHAnsi"/>
                <w:b/>
                <w:sz w:val="24"/>
                <w:szCs w:val="24"/>
              </w:rPr>
              <w:t xml:space="preserve"> – as above</w:t>
            </w:r>
          </w:p>
        </w:tc>
      </w:tr>
    </w:tbl>
    <w:p w14:paraId="018EA543" w14:textId="77777777" w:rsidR="00235612" w:rsidRPr="001712E1" w:rsidRDefault="00235612" w:rsidP="00590805">
      <w:pPr>
        <w:pStyle w:val="NoSpacing"/>
        <w:rPr>
          <w:sz w:val="16"/>
          <w:szCs w:val="16"/>
        </w:rPr>
      </w:pPr>
    </w:p>
    <w:p w14:paraId="5866B974" w14:textId="77777777" w:rsidR="00AC15F7" w:rsidRPr="00314A71" w:rsidRDefault="00590805" w:rsidP="00590805">
      <w:pPr>
        <w:pStyle w:val="NoSpacing"/>
        <w:rPr>
          <w:b/>
          <w:bCs/>
        </w:rPr>
      </w:pPr>
      <w:r w:rsidRPr="00314A71">
        <w:rPr>
          <w:b/>
          <w:bCs/>
        </w:rPr>
        <w:t>General Notes</w:t>
      </w:r>
    </w:p>
    <w:p w14:paraId="77E5873B" w14:textId="77777777" w:rsidR="00590805" w:rsidRPr="00314A71" w:rsidRDefault="00590805" w:rsidP="00590805">
      <w:pPr>
        <w:pStyle w:val="NoSpacing"/>
      </w:pPr>
      <w:r w:rsidRPr="00314A71">
        <w:t>Please refer to March sheet for reading, tables, other activities etc.</w:t>
      </w:r>
    </w:p>
    <w:p w14:paraId="3B81E3E9" w14:textId="4D905939" w:rsidR="00590805" w:rsidRDefault="00590805" w:rsidP="00590805">
      <w:pPr>
        <w:pStyle w:val="NoSpacing"/>
        <w:rPr>
          <w:sz w:val="20"/>
          <w:szCs w:val="20"/>
        </w:rPr>
      </w:pPr>
    </w:p>
    <w:p w14:paraId="35BBC5D6" w14:textId="7FA16C51" w:rsidR="00F87478" w:rsidRDefault="00F87478" w:rsidP="00590805">
      <w:pPr>
        <w:pStyle w:val="NoSpacing"/>
        <w:rPr>
          <w:sz w:val="20"/>
          <w:szCs w:val="20"/>
        </w:rPr>
      </w:pPr>
    </w:p>
    <w:p w14:paraId="6EC56DDD" w14:textId="77777777" w:rsidR="00F87478" w:rsidRPr="00051A53" w:rsidRDefault="00F87478" w:rsidP="00590805">
      <w:pPr>
        <w:pStyle w:val="NoSpacing"/>
        <w:rPr>
          <w:sz w:val="20"/>
          <w:szCs w:val="20"/>
        </w:rPr>
      </w:pPr>
    </w:p>
    <w:p w14:paraId="011136B1" w14:textId="6B005742" w:rsidR="00590805" w:rsidRPr="00314A71" w:rsidRDefault="00590805" w:rsidP="00590805">
      <w:pPr>
        <w:pStyle w:val="NoSpacing"/>
        <w:rPr>
          <w:b/>
        </w:rPr>
      </w:pPr>
      <w:r w:rsidRPr="00314A71">
        <w:rPr>
          <w:b/>
        </w:rPr>
        <w:t>Websites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314A71" w:rsidRPr="00314A71" w14:paraId="167D31FD" w14:textId="77777777" w:rsidTr="00314A71">
        <w:tc>
          <w:tcPr>
            <w:tcW w:w="1980" w:type="dxa"/>
          </w:tcPr>
          <w:p w14:paraId="72C3E549" w14:textId="1D9632CD" w:rsidR="00314A71" w:rsidRPr="00314A71" w:rsidRDefault="00314A71" w:rsidP="00590805">
            <w:pPr>
              <w:pStyle w:val="NoSpacing"/>
              <w:rPr>
                <w:b/>
              </w:rPr>
            </w:pPr>
            <w:r w:rsidRPr="00314A71">
              <w:rPr>
                <w:b/>
              </w:rPr>
              <w:t>General</w:t>
            </w:r>
          </w:p>
        </w:tc>
        <w:tc>
          <w:tcPr>
            <w:tcW w:w="7036" w:type="dxa"/>
          </w:tcPr>
          <w:p w14:paraId="34C66238" w14:textId="3A921AFD" w:rsidR="00314A71" w:rsidRPr="00314A71" w:rsidRDefault="00DC2B4D" w:rsidP="00314A71">
            <w:pPr>
              <w:pStyle w:val="NoSpacing"/>
              <w:rPr>
                <w:bCs/>
              </w:rPr>
            </w:pPr>
            <w:hyperlink r:id="rId27" w:history="1">
              <w:r w:rsidR="00314A71" w:rsidRPr="00314A71">
                <w:rPr>
                  <w:rStyle w:val="Hyperlink"/>
                  <w:bCs/>
                </w:rPr>
                <w:t>www.teachstarter.com</w:t>
              </w:r>
            </w:hyperlink>
          </w:p>
          <w:p w14:paraId="1A6615CD" w14:textId="30FBDB5F" w:rsidR="00314A71" w:rsidRPr="00314A71" w:rsidRDefault="00314A71" w:rsidP="00314A71">
            <w:pPr>
              <w:pStyle w:val="NoSpacing"/>
              <w:rPr>
                <w:bCs/>
              </w:rPr>
            </w:pPr>
            <w:r w:rsidRPr="00314A71">
              <w:rPr>
                <w:bCs/>
              </w:rPr>
              <w:t>Year 2 School Closure - Learning From Home Pack</w:t>
            </w:r>
          </w:p>
          <w:p w14:paraId="2BB2C498" w14:textId="42C0829E" w:rsidR="00314A71" w:rsidRDefault="00314A71" w:rsidP="00314A71">
            <w:pPr>
              <w:pStyle w:val="NoSpacing"/>
              <w:rPr>
                <w:bCs/>
              </w:rPr>
            </w:pPr>
            <w:r w:rsidRPr="00314A71">
              <w:rPr>
                <w:bCs/>
              </w:rPr>
              <w:t>A collection of age-appropriate, Year 2 teaching resources</w:t>
            </w:r>
          </w:p>
          <w:p w14:paraId="6E5FCBA6" w14:textId="77777777" w:rsidR="00B04C5C" w:rsidRDefault="00B04C5C" w:rsidP="00314A71">
            <w:pPr>
              <w:pStyle w:val="NoSpacing"/>
              <w:rPr>
                <w:bCs/>
              </w:rPr>
            </w:pPr>
          </w:p>
          <w:p w14:paraId="042CB8F7" w14:textId="77777777" w:rsidR="00B04C5C" w:rsidRPr="00314A71" w:rsidRDefault="00B04C5C" w:rsidP="00B04C5C">
            <w:pPr>
              <w:pStyle w:val="NoSpacing"/>
              <w:rPr>
                <w:rStyle w:val="a"/>
              </w:rPr>
            </w:pPr>
            <w:r w:rsidRPr="00314A71">
              <w:t>Twinkl</w:t>
            </w:r>
            <w:r w:rsidRPr="00314A71">
              <w:tab/>
            </w:r>
            <w:r w:rsidRPr="00314A71">
              <w:tab/>
            </w:r>
            <w:r w:rsidRPr="00314A71">
              <w:tab/>
            </w:r>
            <w:r w:rsidRPr="00314A71">
              <w:tab/>
            </w:r>
            <w:r w:rsidRPr="00314A71">
              <w:rPr>
                <w:rStyle w:val="a"/>
                <w:color w:val="000000"/>
                <w:bdr w:val="none" w:sz="0" w:space="0" w:color="auto" w:frame="1"/>
              </w:rPr>
              <w:t xml:space="preserve">Twinkl.ie are offering parents a One Month </w:t>
            </w:r>
            <w:r w:rsidRPr="00314A71">
              <w:rPr>
                <w:rStyle w:val="a"/>
                <w:color w:val="000000"/>
                <w:bdr w:val="none" w:sz="0" w:space="0" w:color="auto" w:frame="1"/>
              </w:rPr>
              <w:lastRenderedPageBreak/>
              <w:t>FREE Ultimate Membership to Twinkl.ie.This will allow parents unlimited access to every single resource for every singleresource for eve</w:t>
            </w:r>
            <w:r w:rsidRPr="00314A71">
              <w:rPr>
                <w:rStyle w:val="l6"/>
                <w:color w:val="000000"/>
                <w:bdr w:val="none" w:sz="0" w:space="0" w:color="auto" w:frame="1"/>
              </w:rPr>
              <w:t>ry single curriculum subject from Junior Infants to Sixth Class. Go</w:t>
            </w:r>
            <w:r w:rsidRPr="00314A71">
              <w:rPr>
                <w:rStyle w:val="a"/>
                <w:color w:val="000000"/>
                <w:bdr w:val="none" w:sz="0" w:space="0" w:color="auto" w:frame="1"/>
              </w:rPr>
              <w:t>to</w:t>
            </w:r>
            <w:hyperlink r:id="rId28" w:tgtFrame="_blank" w:history="1">
              <w:r w:rsidRPr="00314A71">
                <w:rPr>
                  <w:rStyle w:val="Hyperlink"/>
                  <w:bdr w:val="none" w:sz="0" w:space="0" w:color="auto" w:frame="1"/>
                </w:rPr>
                <w:t>www.twinkl.ie/offer</w:t>
              </w:r>
            </w:hyperlink>
            <w:r w:rsidRPr="00314A71">
              <w:rPr>
                <w:rStyle w:val="a"/>
                <w:color w:val="000000"/>
                <w:spacing w:val="-15"/>
                <w:bdr w:val="none" w:sz="0" w:space="0" w:color="auto" w:frame="1"/>
              </w:rPr>
              <w:t> and enter the code IRLTWINKLHELPS.</w:t>
            </w:r>
          </w:p>
          <w:p w14:paraId="60401BF3" w14:textId="077EEF66" w:rsidR="00B04C5C" w:rsidRPr="00314A71" w:rsidRDefault="00B04C5C" w:rsidP="00314A71">
            <w:pPr>
              <w:pStyle w:val="NoSpacing"/>
              <w:rPr>
                <w:bCs/>
              </w:rPr>
            </w:pPr>
          </w:p>
        </w:tc>
      </w:tr>
      <w:tr w:rsidR="00314A71" w:rsidRPr="00314A71" w14:paraId="76191EB9" w14:textId="77777777" w:rsidTr="00314A71">
        <w:tc>
          <w:tcPr>
            <w:tcW w:w="1980" w:type="dxa"/>
          </w:tcPr>
          <w:p w14:paraId="5BF38249" w14:textId="05007552" w:rsidR="00314A71" w:rsidRPr="00314A71" w:rsidRDefault="00314A71" w:rsidP="00590805">
            <w:pPr>
              <w:pStyle w:val="NoSpacing"/>
              <w:rPr>
                <w:b/>
              </w:rPr>
            </w:pPr>
            <w:r w:rsidRPr="00314A71">
              <w:rPr>
                <w:b/>
              </w:rPr>
              <w:lastRenderedPageBreak/>
              <w:t>Gaeilge</w:t>
            </w:r>
          </w:p>
        </w:tc>
        <w:tc>
          <w:tcPr>
            <w:tcW w:w="7036" w:type="dxa"/>
          </w:tcPr>
          <w:p w14:paraId="27DA2062" w14:textId="641412F9" w:rsidR="00314A71" w:rsidRPr="00314A71" w:rsidRDefault="00314A71" w:rsidP="00590805">
            <w:pPr>
              <w:pStyle w:val="NoSpacing"/>
              <w:rPr>
                <w:b/>
              </w:rPr>
            </w:pPr>
            <w:r w:rsidRPr="00314A71">
              <w:t>Cúla</w:t>
            </w:r>
          </w:p>
        </w:tc>
      </w:tr>
      <w:tr w:rsidR="00314A71" w:rsidRPr="00314A71" w14:paraId="699065AE" w14:textId="77777777" w:rsidTr="00314A71">
        <w:tc>
          <w:tcPr>
            <w:tcW w:w="1980" w:type="dxa"/>
          </w:tcPr>
          <w:p w14:paraId="3CBC9837" w14:textId="6219A0B8" w:rsidR="00314A71" w:rsidRPr="00314A71" w:rsidRDefault="00314A71" w:rsidP="00590805">
            <w:pPr>
              <w:pStyle w:val="NoSpacing"/>
              <w:rPr>
                <w:b/>
              </w:rPr>
            </w:pPr>
            <w:r w:rsidRPr="00314A71">
              <w:rPr>
                <w:b/>
              </w:rPr>
              <w:t>English</w:t>
            </w:r>
          </w:p>
        </w:tc>
        <w:tc>
          <w:tcPr>
            <w:tcW w:w="7036" w:type="dxa"/>
          </w:tcPr>
          <w:p w14:paraId="599AE2A3" w14:textId="25F5730A" w:rsidR="00314A71" w:rsidRPr="00314A71" w:rsidRDefault="00314A71" w:rsidP="00314A71">
            <w:pPr>
              <w:pStyle w:val="NoSpacing"/>
            </w:pPr>
            <w:r w:rsidRPr="00314A71">
              <w:t>David Walliams daily story</w:t>
            </w:r>
            <w:r w:rsidRPr="00314A71">
              <w:tab/>
            </w:r>
            <w:r w:rsidRPr="00314A71">
              <w:tab/>
              <w:t>Google ‘bit ly audio elevenses’</w:t>
            </w:r>
          </w:p>
          <w:p w14:paraId="21E2B382" w14:textId="77777777" w:rsidR="00314A71" w:rsidRPr="00314A71" w:rsidRDefault="00DC2B4D" w:rsidP="00314A71">
            <w:pPr>
              <w:pStyle w:val="NoSpacing"/>
            </w:pPr>
            <w:hyperlink r:id="rId29" w:history="1">
              <w:r w:rsidR="00314A71" w:rsidRPr="00314A71">
                <w:rPr>
                  <w:rStyle w:val="Hyperlink"/>
                </w:rPr>
                <w:t>https://wordville.com/ReadingComp/</w:t>
              </w:r>
            </w:hyperlink>
            <w:r w:rsidR="00314A71" w:rsidRPr="00314A71">
              <w:tab/>
              <w:t>Online reading comprehension exercises</w:t>
            </w:r>
          </w:p>
          <w:p w14:paraId="6582E940" w14:textId="77777777" w:rsidR="00314A71" w:rsidRPr="00314A71" w:rsidRDefault="00DC2B4D" w:rsidP="00314A71">
            <w:pPr>
              <w:pStyle w:val="NoSpacing"/>
              <w:rPr>
                <w:rStyle w:val="a"/>
                <w:noProof/>
                <w:color w:val="000000"/>
                <w:bdr w:val="none" w:sz="0" w:space="0" w:color="auto" w:frame="1"/>
              </w:rPr>
            </w:pPr>
            <w:hyperlink r:id="rId30" w:history="1">
              <w:r w:rsidR="00314A71" w:rsidRPr="00314A71">
                <w:rPr>
                  <w:rStyle w:val="Hyperlink"/>
                </w:rPr>
                <w:t>https://www.wilbooks.com/free-resources-free-online-books-second-grade</w:t>
              </w:r>
            </w:hyperlink>
            <w:r w:rsidR="00314A71" w:rsidRPr="00314A71">
              <w:rPr>
                <w:rStyle w:val="a"/>
                <w:noProof/>
                <w:color w:val="000000"/>
                <w:bdr w:val="none" w:sz="0" w:space="0" w:color="auto" w:frame="1"/>
              </w:rPr>
              <w:t xml:space="preserve"> Free extra reading books</w:t>
            </w:r>
          </w:p>
          <w:p w14:paraId="21B96C28" w14:textId="112B9E52" w:rsidR="00314A71" w:rsidRPr="00051A53" w:rsidRDefault="003F4C21" w:rsidP="00314A71">
            <w:pPr>
              <w:pStyle w:val="NoSpacing"/>
              <w:rPr>
                <w:rFonts w:ascii="Helvetica" w:hAnsi="Helvetica" w:cs="Helvetica"/>
                <w:color w:val="007542"/>
                <w:shd w:val="clear" w:color="auto" w:fill="FFFFFF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81792" behindDoc="1" locked="0" layoutInCell="1" allowOverlap="1" wp14:anchorId="7DE6813B" wp14:editId="0965A488">
                  <wp:simplePos x="0" y="0"/>
                  <wp:positionH relativeFrom="column">
                    <wp:posOffset>2804795</wp:posOffset>
                  </wp:positionH>
                  <wp:positionV relativeFrom="paragraph">
                    <wp:posOffset>287020</wp:posOffset>
                  </wp:positionV>
                  <wp:extent cx="1238250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1268" y="21268"/>
                      <wp:lineTo x="21268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32" w:history="1">
              <w:r w:rsidR="00314A71" w:rsidRPr="00051A53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http://class2ab.weebly.com/uploads/8/1/6/5/8165075/stanley.pdf</w:t>
              </w:r>
            </w:hyperlink>
            <w:r w:rsidR="00314A71" w:rsidRPr="00051A53">
              <w:rPr>
                <w:rFonts w:ascii="Helvetica" w:hAnsi="Helvetica" w:cs="Helvetica"/>
                <w:color w:val="007542"/>
                <w:shd w:val="clear" w:color="auto" w:fill="FFFFFF"/>
              </w:rPr>
              <w:t xml:space="preserve"> </w:t>
            </w:r>
            <w:r w:rsidR="00314A71" w:rsidRPr="00051A53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Flat Stanley books</w:t>
            </w:r>
          </w:p>
          <w:p w14:paraId="6FF5C407" w14:textId="26A7DF3B" w:rsidR="00314A71" w:rsidRDefault="003F4C21" w:rsidP="00590805">
            <w:pPr>
              <w:pStyle w:val="NoSpacing"/>
              <w:rPr>
                <w:b/>
              </w:rPr>
            </w:pPr>
            <w:r>
              <w:rPr>
                <w:b/>
              </w:rPr>
              <w:t>***J K Rowling***</w:t>
            </w:r>
            <w:r>
              <w:t xml:space="preserve"> </w:t>
            </w:r>
          </w:p>
          <w:p w14:paraId="3CDF93DF" w14:textId="77777777" w:rsidR="003F4C21" w:rsidRDefault="003F4C21" w:rsidP="0059080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J K Rowling’s new book is available online. </w:t>
            </w:r>
          </w:p>
          <w:p w14:paraId="63ADFE1A" w14:textId="72957C7B" w:rsidR="003F4C21" w:rsidRDefault="003F4C21" w:rsidP="0059080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There is even an illustration competition to do.  Check it out </w:t>
            </w:r>
            <w:hyperlink r:id="rId33" w:history="1">
              <w:r w:rsidRPr="006D0A1D">
                <w:rPr>
                  <w:rStyle w:val="Hyperlink"/>
                  <w:b/>
                </w:rPr>
                <w:t>www.theickabog.com</w:t>
              </w:r>
            </w:hyperlink>
            <w:r>
              <w:rPr>
                <w:b/>
              </w:rPr>
              <w:t xml:space="preserve"> </w:t>
            </w:r>
          </w:p>
          <w:p w14:paraId="2A285D4F" w14:textId="6838A58E" w:rsidR="003F4C21" w:rsidRPr="00314A71" w:rsidRDefault="003F4C21" w:rsidP="00590805">
            <w:pPr>
              <w:pStyle w:val="NoSpacing"/>
              <w:rPr>
                <w:b/>
              </w:rPr>
            </w:pPr>
          </w:p>
        </w:tc>
      </w:tr>
      <w:tr w:rsidR="00314A71" w:rsidRPr="00314A71" w14:paraId="5A28CA28" w14:textId="77777777" w:rsidTr="00314A71">
        <w:tc>
          <w:tcPr>
            <w:tcW w:w="1980" w:type="dxa"/>
          </w:tcPr>
          <w:p w14:paraId="37021732" w14:textId="0B6EC2B9" w:rsidR="00314A71" w:rsidRPr="00314A71" w:rsidRDefault="00314A71" w:rsidP="00590805">
            <w:pPr>
              <w:pStyle w:val="NoSpacing"/>
              <w:rPr>
                <w:b/>
              </w:rPr>
            </w:pPr>
            <w:r w:rsidRPr="00314A71">
              <w:rPr>
                <w:b/>
              </w:rPr>
              <w:t>Maths</w:t>
            </w:r>
          </w:p>
        </w:tc>
        <w:tc>
          <w:tcPr>
            <w:tcW w:w="7036" w:type="dxa"/>
          </w:tcPr>
          <w:p w14:paraId="3330E436" w14:textId="52B54977" w:rsidR="00314A71" w:rsidRPr="00314A71" w:rsidRDefault="00314A71" w:rsidP="00314A71">
            <w:pPr>
              <w:pStyle w:val="NoSpacing"/>
            </w:pPr>
            <w:r w:rsidRPr="00314A71">
              <w:t>IXL maths</w:t>
            </w:r>
            <w:r w:rsidRPr="00314A71">
              <w:tab/>
              <w:t>Maths &amp; English</w:t>
            </w:r>
          </w:p>
          <w:p w14:paraId="448F4400" w14:textId="47308A64" w:rsidR="00314A71" w:rsidRPr="00314A71" w:rsidRDefault="00314A71" w:rsidP="00314A71">
            <w:pPr>
              <w:pStyle w:val="NoSpacing"/>
            </w:pPr>
            <w:r w:rsidRPr="00314A71">
              <w:t>Maths is fun – online timed sums</w:t>
            </w:r>
            <w:r w:rsidRPr="00314A71">
              <w:tab/>
              <w:t>Practice your addition, subtraction tables</w:t>
            </w:r>
          </w:p>
          <w:p w14:paraId="6640AC8F" w14:textId="77777777" w:rsidR="00314A71" w:rsidRPr="00B04C5C" w:rsidRDefault="00314A71" w:rsidP="00314A71">
            <w:pPr>
              <w:pStyle w:val="NoSpacing"/>
              <w:rPr>
                <w:sz w:val="16"/>
                <w:szCs w:val="16"/>
              </w:rPr>
            </w:pPr>
          </w:p>
        </w:tc>
      </w:tr>
      <w:tr w:rsidR="00314A71" w:rsidRPr="00314A71" w14:paraId="7FB2658F" w14:textId="77777777" w:rsidTr="00314A71">
        <w:tc>
          <w:tcPr>
            <w:tcW w:w="1980" w:type="dxa"/>
          </w:tcPr>
          <w:p w14:paraId="6399B713" w14:textId="5098223F" w:rsidR="00314A71" w:rsidRPr="00314A71" w:rsidRDefault="00314A71" w:rsidP="00590805">
            <w:pPr>
              <w:pStyle w:val="NoSpacing"/>
              <w:rPr>
                <w:b/>
              </w:rPr>
            </w:pPr>
            <w:r w:rsidRPr="00314A71">
              <w:rPr>
                <w:b/>
              </w:rPr>
              <w:t>SPHE</w:t>
            </w:r>
          </w:p>
        </w:tc>
        <w:tc>
          <w:tcPr>
            <w:tcW w:w="7036" w:type="dxa"/>
          </w:tcPr>
          <w:p w14:paraId="3B763AF4" w14:textId="77777777" w:rsidR="00314A71" w:rsidRPr="00314A71" w:rsidRDefault="00314A71" w:rsidP="00314A71">
            <w:pPr>
              <w:pStyle w:val="NoSpacing"/>
            </w:pPr>
            <w:r w:rsidRPr="00314A71">
              <w:t>Cosmic kids yoga</w:t>
            </w:r>
          </w:p>
          <w:p w14:paraId="1B113F34" w14:textId="77777777" w:rsidR="00314A71" w:rsidRPr="00B04C5C" w:rsidRDefault="00314A71" w:rsidP="0059080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314A71" w:rsidRPr="00314A71" w14:paraId="4F1627F9" w14:textId="77777777" w:rsidTr="00314A71">
        <w:tc>
          <w:tcPr>
            <w:tcW w:w="1980" w:type="dxa"/>
          </w:tcPr>
          <w:p w14:paraId="06A3D433" w14:textId="2FAA6196" w:rsidR="00314A71" w:rsidRPr="00314A71" w:rsidRDefault="00314A71" w:rsidP="00590805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  <w:r>
              <w:t>rt</w:t>
            </w:r>
          </w:p>
        </w:tc>
        <w:tc>
          <w:tcPr>
            <w:tcW w:w="7036" w:type="dxa"/>
          </w:tcPr>
          <w:p w14:paraId="7B7D90B4" w14:textId="77777777" w:rsidR="00314A71" w:rsidRPr="00314A71" w:rsidRDefault="00314A71" w:rsidP="00314A71">
            <w:pPr>
              <w:pStyle w:val="NoSpacing"/>
            </w:pPr>
            <w:r w:rsidRPr="00314A71">
              <w:rPr>
                <w:b/>
              </w:rPr>
              <w:t>Draw with Don:</w:t>
            </w:r>
            <w:r w:rsidRPr="00314A71">
              <w:t xml:space="preserve">  Don Conroy has a You Tube channel where he has lessons to draw different things like owls and clowns.</w:t>
            </w:r>
          </w:p>
          <w:p w14:paraId="56106C43" w14:textId="442C8881" w:rsidR="00314A71" w:rsidRPr="00314A71" w:rsidRDefault="00314A71" w:rsidP="00314A71">
            <w:pPr>
              <w:pStyle w:val="NoSpacing"/>
            </w:pPr>
          </w:p>
        </w:tc>
      </w:tr>
      <w:tr w:rsidR="00314A71" w:rsidRPr="00314A71" w14:paraId="11EBDD9C" w14:textId="77777777" w:rsidTr="00314A71">
        <w:tc>
          <w:tcPr>
            <w:tcW w:w="1980" w:type="dxa"/>
          </w:tcPr>
          <w:p w14:paraId="79EF1D93" w14:textId="5D9A5CA0" w:rsidR="00314A71" w:rsidRPr="00314A71" w:rsidRDefault="00314A71" w:rsidP="00590805">
            <w:pPr>
              <w:pStyle w:val="NoSpacing"/>
              <w:rPr>
                <w:b/>
              </w:rPr>
            </w:pPr>
            <w:r w:rsidRPr="00314A71">
              <w:rPr>
                <w:b/>
              </w:rPr>
              <w:t>PE</w:t>
            </w:r>
          </w:p>
        </w:tc>
        <w:tc>
          <w:tcPr>
            <w:tcW w:w="7036" w:type="dxa"/>
          </w:tcPr>
          <w:p w14:paraId="65334959" w14:textId="77777777" w:rsidR="00314A71" w:rsidRPr="00314A71" w:rsidRDefault="00314A71" w:rsidP="00314A71">
            <w:pPr>
              <w:pStyle w:val="NoSpacing"/>
            </w:pPr>
            <w:r w:rsidRPr="00314A71">
              <w:t xml:space="preserve">Go noodle </w:t>
            </w:r>
            <w:r w:rsidRPr="00314A71">
              <w:tab/>
            </w:r>
            <w:r w:rsidRPr="00314A71">
              <w:tab/>
              <w:t>Activities, games, etc</w:t>
            </w:r>
          </w:p>
          <w:p w14:paraId="6E6BCDA5" w14:textId="77777777" w:rsidR="00B04C5C" w:rsidRPr="00314A71" w:rsidRDefault="00B04C5C" w:rsidP="00B04C5C">
            <w:pPr>
              <w:pStyle w:val="NoSpacing"/>
            </w:pPr>
            <w:r w:rsidRPr="00314A71">
              <w:rPr>
                <w:b/>
              </w:rPr>
              <w:t xml:space="preserve">The Body Coach: </w:t>
            </w:r>
            <w:r w:rsidRPr="00314A71">
              <w:t>Joe Wicks has a daily P.E. for Primary School Children which can be followed on The Body Coach You Tube channel.</w:t>
            </w:r>
          </w:p>
          <w:p w14:paraId="654E8FB4" w14:textId="77777777" w:rsidR="00314A71" w:rsidRPr="00B04C5C" w:rsidRDefault="00314A71" w:rsidP="00590805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314A71" w:rsidRPr="00314A71" w14:paraId="0E48F205" w14:textId="77777777" w:rsidTr="00314A71">
        <w:tc>
          <w:tcPr>
            <w:tcW w:w="1980" w:type="dxa"/>
          </w:tcPr>
          <w:p w14:paraId="20A16EC2" w14:textId="7FC3FAEE" w:rsidR="00314A71" w:rsidRPr="00314A71" w:rsidRDefault="00314A71" w:rsidP="00590805">
            <w:pPr>
              <w:pStyle w:val="NoSpacing"/>
              <w:rPr>
                <w:b/>
              </w:rPr>
            </w:pPr>
            <w:r>
              <w:rPr>
                <w:b/>
              </w:rPr>
              <w:t>Various</w:t>
            </w:r>
          </w:p>
        </w:tc>
        <w:tc>
          <w:tcPr>
            <w:tcW w:w="7036" w:type="dxa"/>
          </w:tcPr>
          <w:p w14:paraId="794F1983" w14:textId="77777777" w:rsidR="00314A71" w:rsidRPr="00314A71" w:rsidRDefault="00DC2B4D" w:rsidP="00314A71">
            <w:pPr>
              <w:pStyle w:val="NoSpacing"/>
              <w:rPr>
                <w:b/>
              </w:rPr>
            </w:pPr>
            <w:hyperlink r:id="rId34" w:history="1">
              <w:r w:rsidR="00314A71" w:rsidRPr="00314A71">
                <w:rPr>
                  <w:rStyle w:val="Hyperlink"/>
                  <w:b/>
                </w:rPr>
                <w:t>www.topmarks.co.uk</w:t>
              </w:r>
            </w:hyperlink>
            <w:r w:rsidR="00314A71" w:rsidRPr="00314A71">
              <w:rPr>
                <w:b/>
              </w:rPr>
              <w:t xml:space="preserve">  </w:t>
            </w:r>
          </w:p>
          <w:p w14:paraId="6A92A09C" w14:textId="77777777" w:rsidR="00314A71" w:rsidRPr="00314A71" w:rsidRDefault="00DC2B4D" w:rsidP="00314A71">
            <w:pPr>
              <w:pStyle w:val="NoSpacing"/>
              <w:rPr>
                <w:b/>
              </w:rPr>
            </w:pPr>
            <w:hyperlink r:id="rId35" w:history="1">
              <w:r w:rsidR="00314A71" w:rsidRPr="00314A71">
                <w:rPr>
                  <w:rStyle w:val="Hyperlink"/>
                  <w:b/>
                </w:rPr>
                <w:t>www.pinterest.com</w:t>
              </w:r>
            </w:hyperlink>
            <w:r w:rsidR="00314A71" w:rsidRPr="00314A71">
              <w:rPr>
                <w:b/>
              </w:rPr>
              <w:t xml:space="preserve"> (very good for art ideas)</w:t>
            </w:r>
          </w:p>
          <w:p w14:paraId="162881C7" w14:textId="1C7E76D2" w:rsidR="00314A71" w:rsidRDefault="00DC2B4D" w:rsidP="00314A71">
            <w:pPr>
              <w:pStyle w:val="NoSpacing"/>
              <w:rPr>
                <w:rStyle w:val="Hyperlink"/>
                <w:b/>
              </w:rPr>
            </w:pPr>
            <w:hyperlink r:id="rId36" w:history="1">
              <w:r w:rsidR="00314A71" w:rsidRPr="00314A71">
                <w:rPr>
                  <w:rStyle w:val="Hyperlink"/>
                  <w:b/>
                </w:rPr>
                <w:t>www.arcademics.com</w:t>
              </w:r>
            </w:hyperlink>
          </w:p>
          <w:p w14:paraId="3AA12198" w14:textId="2FBE570F" w:rsidR="00314A71" w:rsidRPr="00314A71" w:rsidRDefault="00314A71" w:rsidP="00314A71">
            <w:pPr>
              <w:pStyle w:val="NoSpacing"/>
              <w:rPr>
                <w:b/>
                <w:color w:val="0563C1" w:themeColor="hyperlink"/>
                <w:u w:val="single"/>
              </w:rPr>
            </w:pPr>
            <w:r>
              <w:rPr>
                <w:rStyle w:val="Hyperlink"/>
                <w:b/>
              </w:rPr>
              <w:t>www.scoilnet.ie</w:t>
            </w:r>
          </w:p>
          <w:p w14:paraId="6C22CE15" w14:textId="77777777" w:rsidR="00314A71" w:rsidRPr="00314A71" w:rsidRDefault="00314A71" w:rsidP="00590805">
            <w:pPr>
              <w:pStyle w:val="NoSpacing"/>
              <w:rPr>
                <w:b/>
              </w:rPr>
            </w:pPr>
          </w:p>
        </w:tc>
      </w:tr>
    </w:tbl>
    <w:p w14:paraId="07207F42" w14:textId="3DFE0A5F" w:rsidR="00314A71" w:rsidRDefault="00314A71" w:rsidP="00590805">
      <w:pPr>
        <w:pStyle w:val="NoSpacing"/>
        <w:rPr>
          <w:b/>
          <w:sz w:val="20"/>
          <w:szCs w:val="20"/>
        </w:rPr>
      </w:pPr>
    </w:p>
    <w:p w14:paraId="55E0A398" w14:textId="3199EDDE" w:rsidR="00314A71" w:rsidRPr="00314A71" w:rsidRDefault="00314A71" w:rsidP="00590805">
      <w:pPr>
        <w:pStyle w:val="NoSpacing"/>
        <w:rPr>
          <w:b/>
        </w:rPr>
      </w:pPr>
      <w:r w:rsidRPr="00314A71">
        <w:rPr>
          <w:b/>
        </w:rPr>
        <w:t>General Activities</w:t>
      </w:r>
    </w:p>
    <w:p w14:paraId="15582778" w14:textId="31094F02" w:rsidR="00590805" w:rsidRPr="00314A71" w:rsidRDefault="00590805" w:rsidP="00590805">
      <w:pPr>
        <w:pStyle w:val="NoSpacing"/>
      </w:pPr>
      <w:r w:rsidRPr="00314A71">
        <w:rPr>
          <w:bCs/>
        </w:rPr>
        <w:t>RTE Home School Hub</w:t>
      </w:r>
      <w:r w:rsidR="00314A71">
        <w:rPr>
          <w:bCs/>
        </w:rPr>
        <w:tab/>
      </w:r>
      <w:r w:rsidR="00314A71" w:rsidRPr="00314A71">
        <w:t xml:space="preserve">RTÉ 2 are showing </w:t>
      </w:r>
      <w:r w:rsidR="00314A71" w:rsidRPr="00314A71">
        <w:rPr>
          <w:b/>
        </w:rPr>
        <w:t>Home School Hub</w:t>
      </w:r>
      <w:r w:rsidR="00314A71" w:rsidRPr="00314A71">
        <w:t xml:space="preserve"> every weekday at 11 am so tune in for lots of fun learning and activities.</w:t>
      </w:r>
    </w:p>
    <w:p w14:paraId="71A96107" w14:textId="77777777" w:rsidR="00590805" w:rsidRPr="00314A71" w:rsidRDefault="00590805" w:rsidP="00051A53">
      <w:pPr>
        <w:pStyle w:val="NoSpacing"/>
      </w:pPr>
      <w:r w:rsidRPr="00314A71">
        <w:t>Ted Ed for kids</w:t>
      </w:r>
    </w:p>
    <w:p w14:paraId="610326F3" w14:textId="55C222BA" w:rsidR="00B948AC" w:rsidRPr="00314A71" w:rsidRDefault="00B948AC" w:rsidP="00051A53">
      <w:pPr>
        <w:pStyle w:val="NoSpacing"/>
      </w:pPr>
      <w:r w:rsidRPr="00314A71">
        <w:rPr>
          <w:b/>
        </w:rPr>
        <w:t>Daily Mile:</w:t>
      </w:r>
      <w:r w:rsidRPr="00314A71">
        <w:t xml:space="preserve"> Complete your daily mile jogging or walking for 15/20 minutes each day.  Do it wherever is safe for you.</w:t>
      </w:r>
    </w:p>
    <w:p w14:paraId="0FD1FDD5" w14:textId="77777777" w:rsidR="00B948AC" w:rsidRPr="00314A71" w:rsidRDefault="00B948AC" w:rsidP="00776E6C">
      <w:pPr>
        <w:pStyle w:val="NoSpacing"/>
      </w:pPr>
      <w:r w:rsidRPr="00314A71">
        <w:rPr>
          <w:b/>
        </w:rPr>
        <w:t>Newsflash:</w:t>
      </w:r>
      <w:r w:rsidRPr="00314A71">
        <w:t xml:space="preserve"> There is now an online edition of this magazine available to everyone.  There is reading and activities to complete by following the link on the school website </w:t>
      </w:r>
      <w:hyperlink r:id="rId37" w:history="1">
        <w:r w:rsidRPr="00314A71">
          <w:rPr>
            <w:rStyle w:val="Hyperlink"/>
          </w:rPr>
          <w:t>www.newsmagmedia.ie</w:t>
        </w:r>
      </w:hyperlink>
      <w:r w:rsidRPr="00314A71">
        <w:rPr>
          <w:rStyle w:val="Hyperlink"/>
          <w:u w:val="none"/>
        </w:rPr>
        <w:t xml:space="preserve"> </w:t>
      </w:r>
      <w:r w:rsidRPr="00314A71">
        <w:rPr>
          <w:rStyle w:val="Hyperlink"/>
          <w:color w:val="auto"/>
          <w:u w:val="none"/>
        </w:rPr>
        <w:t>Read an at least one article each week and complete an activity.</w:t>
      </w:r>
    </w:p>
    <w:p w14:paraId="58AFD564" w14:textId="2DB9FFDC" w:rsidR="004C3CA9" w:rsidRDefault="00B948AC" w:rsidP="00CB6F7D">
      <w:pPr>
        <w:pStyle w:val="NoSpacing"/>
      </w:pPr>
      <w:r w:rsidRPr="00314A71">
        <w:rPr>
          <w:b/>
        </w:rPr>
        <w:t xml:space="preserve">Spellings/Tables Test: </w:t>
      </w:r>
      <w:r w:rsidRPr="00314A71">
        <w:t xml:space="preserve">Get one of your parents to ask you your Spellings and Tables at the end of each week and complete in your Spelling Test Copy.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06"/>
        <w:gridCol w:w="6003"/>
      </w:tblGrid>
      <w:tr w:rsidR="004C3CA9" w14:paraId="3804FA66" w14:textId="77777777" w:rsidTr="00B5254E">
        <w:tc>
          <w:tcPr>
            <w:tcW w:w="3206" w:type="dxa"/>
          </w:tcPr>
          <w:p w14:paraId="48EE9617" w14:textId="77777777" w:rsidR="004C3CA9" w:rsidRPr="0090054C" w:rsidRDefault="004C3CA9" w:rsidP="00B5254E">
            <w:pPr>
              <w:spacing w:after="1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23232"/>
                <w:kern w:val="36"/>
                <w:sz w:val="48"/>
                <w:szCs w:val="48"/>
                <w:lang w:eastAsia="en-IE"/>
              </w:rPr>
            </w:pPr>
            <w:r w:rsidRPr="0090054C">
              <w:rPr>
                <w:rFonts w:ascii="Times New Roman" w:eastAsia="Times New Roman" w:hAnsi="Times New Roman" w:cs="Times New Roman"/>
                <w:b/>
                <w:bCs/>
                <w:color w:val="323232"/>
                <w:kern w:val="36"/>
                <w:sz w:val="48"/>
                <w:szCs w:val="48"/>
                <w:lang w:eastAsia="en-IE"/>
              </w:rPr>
              <w:lastRenderedPageBreak/>
              <w:t>Surprise Ferocious Beings Paper Project For 2020</w:t>
            </w:r>
          </w:p>
          <w:p w14:paraId="0400DCDB" w14:textId="01C5D2BA" w:rsidR="004C3CA9" w:rsidRDefault="004C3CA9" w:rsidP="00B5254E">
            <w:r>
              <w:t xml:space="preserve">(I saw this project on a different website. I have copied out the instructions here, but check out the website below. There are lots of ads on the page which </w:t>
            </w:r>
            <w:r w:rsidR="0093199B">
              <w:t>are so annoying</w:t>
            </w:r>
            <w:r>
              <w:t>!!)</w:t>
            </w:r>
          </w:p>
          <w:p w14:paraId="302571A3" w14:textId="77777777" w:rsidR="004C3CA9" w:rsidRDefault="00DC2B4D" w:rsidP="00B5254E">
            <w:hyperlink r:id="rId38" w:history="1">
              <w:r w:rsidR="004C3CA9" w:rsidRPr="005E5F84">
                <w:rPr>
                  <w:rStyle w:val="Hyperlink"/>
                </w:rPr>
                <w:t>https://craftwhack.com/surprise-ferocious-beings-paper-project/</w:t>
              </w:r>
            </w:hyperlink>
          </w:p>
          <w:p w14:paraId="278536E9" w14:textId="77777777" w:rsidR="004C3CA9" w:rsidRDefault="004C3CA9" w:rsidP="00B5254E">
            <w:pPr>
              <w:spacing w:after="1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23232"/>
                <w:kern w:val="36"/>
                <w:sz w:val="48"/>
                <w:szCs w:val="48"/>
                <w:lang w:eastAsia="en-IE"/>
              </w:rPr>
            </w:pPr>
          </w:p>
        </w:tc>
        <w:tc>
          <w:tcPr>
            <w:tcW w:w="6003" w:type="dxa"/>
          </w:tcPr>
          <w:p w14:paraId="3C984111" w14:textId="77777777" w:rsidR="004C3CA9" w:rsidRDefault="004C3CA9" w:rsidP="00B5254E">
            <w:pPr>
              <w:spacing w:after="1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23232"/>
                <w:kern w:val="36"/>
                <w:sz w:val="48"/>
                <w:szCs w:val="48"/>
                <w:lang w:eastAsia="en-IE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78720" behindDoc="1" locked="0" layoutInCell="1" allowOverlap="1" wp14:anchorId="133A4A25" wp14:editId="3E3B384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98425</wp:posOffset>
                  </wp:positionV>
                  <wp:extent cx="1428750" cy="4982210"/>
                  <wp:effectExtent l="0" t="0" r="0" b="8890"/>
                  <wp:wrapTight wrapText="bothSides">
                    <wp:wrapPolygon edited="0">
                      <wp:start x="0" y="0"/>
                      <wp:lineTo x="0" y="21556"/>
                      <wp:lineTo x="21312" y="21556"/>
                      <wp:lineTo x="21312" y="0"/>
                      <wp:lineTo x="0" y="0"/>
                    </wp:wrapPolygon>
                  </wp:wrapTight>
                  <wp:docPr id="1" name="Picture 1" descr="Folded bunny paper art project • art projects for kids • easy art projects • Craftwhac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lded bunny paper art project • art projects for kids • easy art projects • Craftwhac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98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IE"/>
              </w:rPr>
              <w:drawing>
                <wp:anchor distT="0" distB="0" distL="114300" distR="114300" simplePos="0" relativeHeight="251679744" behindDoc="1" locked="0" layoutInCell="1" allowOverlap="1" wp14:anchorId="00EB80B3" wp14:editId="65B4F245">
                  <wp:simplePos x="0" y="0"/>
                  <wp:positionH relativeFrom="column">
                    <wp:posOffset>1964055</wp:posOffset>
                  </wp:positionH>
                  <wp:positionV relativeFrom="paragraph">
                    <wp:posOffset>912495</wp:posOffset>
                  </wp:positionV>
                  <wp:extent cx="1512570" cy="3067050"/>
                  <wp:effectExtent l="0" t="0" r="0" b="0"/>
                  <wp:wrapTight wrapText="bothSides">
                    <wp:wrapPolygon edited="0">
                      <wp:start x="0" y="0"/>
                      <wp:lineTo x="0" y="21466"/>
                      <wp:lineTo x="21219" y="21466"/>
                      <wp:lineTo x="21219" y="0"/>
                      <wp:lineTo x="0" y="0"/>
                    </wp:wrapPolygon>
                  </wp:wrapTight>
                  <wp:docPr id="4" name="Picture 4" descr="Folding Fish paper art project. Art for kids, easy art proje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lding Fish paper art project. Art for kids, easy art projec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3CA9" w14:paraId="3C152BB3" w14:textId="77777777" w:rsidTr="00B5254E">
        <w:tc>
          <w:tcPr>
            <w:tcW w:w="3206" w:type="dxa"/>
          </w:tcPr>
          <w:p w14:paraId="3206F100" w14:textId="77777777" w:rsidR="004C3CA9" w:rsidRPr="0090054C" w:rsidRDefault="004C3CA9" w:rsidP="00B5254E">
            <w:pPr>
              <w:pStyle w:val="NoSpacing"/>
              <w:rPr>
                <w:b/>
                <w:bCs/>
              </w:rPr>
            </w:pPr>
            <w:r w:rsidRPr="0090054C">
              <w:rPr>
                <w:b/>
                <w:bCs/>
              </w:rPr>
              <w:t>Materials:</w:t>
            </w:r>
          </w:p>
          <w:p w14:paraId="4F584D96" w14:textId="77777777" w:rsidR="004C3CA9" w:rsidRDefault="004C3CA9" w:rsidP="00B5254E">
            <w:pPr>
              <w:pStyle w:val="NoSpacing"/>
            </w:pPr>
          </w:p>
          <w:p w14:paraId="09A5635D" w14:textId="77777777" w:rsidR="004C3CA9" w:rsidRDefault="004C3CA9" w:rsidP="00B5254E">
            <w:pPr>
              <w:pStyle w:val="NoSpacing"/>
            </w:pPr>
            <w:r>
              <w:t xml:space="preserve">Paper – </w:t>
            </w:r>
          </w:p>
          <w:p w14:paraId="28E1A188" w14:textId="77777777" w:rsidR="004C3CA9" w:rsidRDefault="004C3CA9" w:rsidP="00B5254E">
            <w:pPr>
              <w:pStyle w:val="NoSpacing"/>
            </w:pPr>
            <w:r>
              <w:t>Pencil</w:t>
            </w:r>
          </w:p>
          <w:p w14:paraId="72FEA177" w14:textId="77777777" w:rsidR="004C3CA9" w:rsidRDefault="004C3CA9" w:rsidP="00B5254E">
            <w:pPr>
              <w:pStyle w:val="NoSpacing"/>
            </w:pPr>
            <w:r>
              <w:t>Black Sharpie</w:t>
            </w:r>
          </w:p>
          <w:p w14:paraId="2D8541E0" w14:textId="77777777" w:rsidR="004C3CA9" w:rsidRDefault="004C3CA9" w:rsidP="00B5254E">
            <w:pPr>
              <w:pStyle w:val="NoSpacing"/>
            </w:pPr>
            <w:r>
              <w:t>Markers</w:t>
            </w:r>
          </w:p>
          <w:p w14:paraId="6C3CFAB9" w14:textId="77777777" w:rsidR="004C3CA9" w:rsidRDefault="004C3CA9" w:rsidP="00B5254E">
            <w:pPr>
              <w:pStyle w:val="NoSpacing"/>
            </w:pPr>
          </w:p>
          <w:p w14:paraId="0B5726E4" w14:textId="77777777" w:rsidR="004C3CA9" w:rsidRDefault="004C3CA9" w:rsidP="0093199B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323232"/>
                <w:kern w:val="36"/>
                <w:sz w:val="48"/>
                <w:szCs w:val="48"/>
                <w:lang w:eastAsia="en-IE"/>
              </w:rPr>
            </w:pPr>
          </w:p>
        </w:tc>
        <w:tc>
          <w:tcPr>
            <w:tcW w:w="6003" w:type="dxa"/>
          </w:tcPr>
          <w:p w14:paraId="297BB7FF" w14:textId="77777777" w:rsidR="004C3CA9" w:rsidRPr="0090054C" w:rsidRDefault="004C3CA9" w:rsidP="00B5254E">
            <w:pPr>
              <w:pStyle w:val="NoSpacing"/>
              <w:rPr>
                <w:b/>
                <w:bCs/>
              </w:rPr>
            </w:pPr>
            <w:r w:rsidRPr="0090054C">
              <w:rPr>
                <w:b/>
                <w:bCs/>
              </w:rPr>
              <w:t>Directions:</w:t>
            </w:r>
          </w:p>
          <w:p w14:paraId="0A4E69D6" w14:textId="77777777" w:rsidR="004C3CA9" w:rsidRDefault="004C3CA9" w:rsidP="00B5254E">
            <w:pPr>
              <w:pStyle w:val="NoSpacing"/>
            </w:pPr>
          </w:p>
          <w:p w14:paraId="7D3EF30E" w14:textId="77777777" w:rsidR="004C3CA9" w:rsidRDefault="004C3CA9" w:rsidP="00B5254E">
            <w:pPr>
              <w:pStyle w:val="NoSpacing"/>
            </w:pPr>
            <w:r>
              <w:t>1 Fold your piece of paper in half, widthwise.</w:t>
            </w:r>
          </w:p>
          <w:p w14:paraId="72FF68C1" w14:textId="77777777" w:rsidR="004C3CA9" w:rsidRDefault="004C3CA9" w:rsidP="00B5254E">
            <w:pPr>
              <w:pStyle w:val="NoSpacing"/>
            </w:pPr>
            <w:r>
              <w:t>2 Fold back one or both of the two edges opposite from the first fold. What? How do I explain this…. here. just look:</w:t>
            </w:r>
          </w:p>
          <w:p w14:paraId="4B6299F1" w14:textId="77777777" w:rsidR="004C3CA9" w:rsidRDefault="004C3CA9" w:rsidP="00B5254E">
            <w:pPr>
              <w:spacing w:after="1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23232"/>
                <w:kern w:val="36"/>
                <w:sz w:val="48"/>
                <w:szCs w:val="48"/>
                <w:lang w:eastAsia="en-IE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69BF3774" wp14:editId="67BF4224">
                  <wp:extent cx="2640965" cy="1320800"/>
                  <wp:effectExtent l="0" t="0" r="6985" b="0"/>
                  <wp:docPr id="10" name="Picture 10" descr="folded 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lded pa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965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B886B3" w14:textId="77777777" w:rsidR="004C3CA9" w:rsidRDefault="004C3CA9" w:rsidP="00B5254E">
            <w:r w:rsidRPr="0090054C">
              <w:t>Draw your sweet, gentle animal with pencil on the folded paper, being careful where the folds are: you want to make sure the mouth looks good closed, but that it also will look terrifyingly fierce when you open up the paper.</w:t>
            </w:r>
          </w:p>
          <w:p w14:paraId="621433D4" w14:textId="77777777" w:rsidR="004C3CA9" w:rsidRDefault="004C3CA9" w:rsidP="00B5254E">
            <w:pPr>
              <w:spacing w:after="1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23232"/>
                <w:kern w:val="36"/>
                <w:sz w:val="48"/>
                <w:szCs w:val="48"/>
                <w:lang w:eastAsia="en-IE"/>
              </w:rPr>
            </w:pPr>
          </w:p>
        </w:tc>
      </w:tr>
    </w:tbl>
    <w:p w14:paraId="0E3C0EE4" w14:textId="77777777" w:rsidR="004C3CA9" w:rsidRPr="00CB6F7D" w:rsidRDefault="004C3CA9" w:rsidP="00CB6F7D">
      <w:pPr>
        <w:pStyle w:val="NoSpacing"/>
      </w:pPr>
    </w:p>
    <w:sectPr w:rsidR="004C3CA9" w:rsidRPr="00CB6F7D" w:rsidSect="00892514">
      <w:footerReference w:type="default" r:id="rId42"/>
      <w:pgSz w:w="11906" w:h="16838"/>
      <w:pgMar w:top="1440" w:right="1440" w:bottom="1440" w:left="1440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9AE32" w14:textId="77777777" w:rsidR="00DC2B4D" w:rsidRDefault="00DC2B4D" w:rsidP="001751C7">
      <w:pPr>
        <w:spacing w:after="0" w:line="240" w:lineRule="auto"/>
      </w:pPr>
      <w:r>
        <w:separator/>
      </w:r>
    </w:p>
  </w:endnote>
  <w:endnote w:type="continuationSeparator" w:id="0">
    <w:p w14:paraId="7C127B4C" w14:textId="77777777" w:rsidR="00DC2B4D" w:rsidRDefault="00DC2B4D" w:rsidP="0017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44B66" w14:textId="300DE41A" w:rsidR="006226AF" w:rsidRPr="00892514" w:rsidRDefault="006226AF" w:rsidP="00892514">
    <w:pPr>
      <w:pStyle w:val="Header"/>
      <w:rPr>
        <w:b/>
        <w:bCs/>
      </w:rPr>
    </w:pPr>
    <w:r w:rsidRPr="006E5481">
      <w:rPr>
        <w:b/>
        <w:bCs/>
        <w:sz w:val="40"/>
        <w:szCs w:val="40"/>
      </w:rPr>
      <w:fldChar w:fldCharType="begin"/>
    </w:r>
    <w:r w:rsidRPr="006E5481">
      <w:rPr>
        <w:b/>
        <w:bCs/>
        <w:sz w:val="40"/>
        <w:szCs w:val="40"/>
      </w:rPr>
      <w:instrText xml:space="preserve"> PAGE   \* MERGEFORMAT </w:instrText>
    </w:r>
    <w:r w:rsidRPr="006E5481">
      <w:rPr>
        <w:b/>
        <w:bCs/>
        <w:sz w:val="40"/>
        <w:szCs w:val="40"/>
      </w:rPr>
      <w:fldChar w:fldCharType="separate"/>
    </w:r>
    <w:r w:rsidR="000F7779">
      <w:rPr>
        <w:b/>
        <w:bCs/>
        <w:noProof/>
        <w:sz w:val="40"/>
        <w:szCs w:val="40"/>
      </w:rPr>
      <w:t>2</w:t>
    </w:r>
    <w:r w:rsidRPr="006E5481">
      <w:rPr>
        <w:b/>
        <w:bCs/>
        <w:noProof/>
        <w:sz w:val="40"/>
        <w:szCs w:val="40"/>
      </w:rPr>
      <w:fldChar w:fldCharType="end"/>
    </w:r>
    <w:r w:rsidRPr="006E5481">
      <w:rPr>
        <w:b/>
        <w:bCs/>
        <w:noProof/>
      </w:rPr>
      <w:t xml:space="preserve">          </w:t>
    </w:r>
    <w:r w:rsidRPr="006E5481">
      <w:rPr>
        <w:b/>
        <w:bCs/>
        <w:sz w:val="24"/>
        <w:szCs w:val="24"/>
      </w:rPr>
      <w:t xml:space="preserve">Second Class Week </w:t>
    </w:r>
    <w:r w:rsidR="005B4938">
      <w:rPr>
        <w:b/>
        <w:bCs/>
        <w:sz w:val="24"/>
        <w:szCs w:val="24"/>
      </w:rPr>
      <w:t>7</w:t>
    </w:r>
    <w:r w:rsidRPr="006E5481">
      <w:rPr>
        <w:b/>
        <w:bCs/>
        <w:sz w:val="24"/>
        <w:szCs w:val="24"/>
      </w:rPr>
      <w:t xml:space="preserve">  - </w:t>
    </w:r>
    <w:r w:rsidR="005B4938">
      <w:rPr>
        <w:b/>
        <w:bCs/>
        <w:sz w:val="24"/>
        <w:szCs w:val="24"/>
      </w:rPr>
      <w:t>June 3</w:t>
    </w:r>
    <w:r w:rsidR="005B4938" w:rsidRPr="005B4938">
      <w:rPr>
        <w:b/>
        <w:bCs/>
        <w:sz w:val="24"/>
        <w:szCs w:val="24"/>
        <w:vertAlign w:val="superscript"/>
      </w:rPr>
      <w:t>rd</w:t>
    </w:r>
    <w:r w:rsidR="005B4938">
      <w:rPr>
        <w:b/>
        <w:bCs/>
        <w:sz w:val="24"/>
        <w:szCs w:val="24"/>
      </w:rPr>
      <w:t xml:space="preserve"> </w:t>
    </w:r>
    <w:r w:rsidRPr="006E5481">
      <w:rPr>
        <w:b/>
        <w:bCs/>
        <w:sz w:val="24"/>
        <w:szCs w:val="24"/>
      </w:rPr>
      <w:t xml:space="preserve"> – </w:t>
    </w:r>
    <w:r w:rsidR="005B4938">
      <w:rPr>
        <w:b/>
        <w:bCs/>
        <w:sz w:val="24"/>
        <w:szCs w:val="24"/>
      </w:rPr>
      <w:t>June 5</w:t>
    </w:r>
    <w:r w:rsidR="005B4938" w:rsidRPr="005B4938">
      <w:rPr>
        <w:b/>
        <w:bCs/>
        <w:sz w:val="24"/>
        <w:szCs w:val="24"/>
        <w:vertAlign w:val="superscript"/>
      </w:rPr>
      <w:t>th</w:t>
    </w:r>
    <w:r w:rsidR="005B4938">
      <w:rPr>
        <w:b/>
        <w:bCs/>
        <w:sz w:val="24"/>
        <w:szCs w:val="24"/>
      </w:rPr>
      <w:t xml:space="preserve"> </w:t>
    </w:r>
    <w:r w:rsidR="003B745F">
      <w:rPr>
        <w:b/>
        <w:bCs/>
        <w:sz w:val="24"/>
        <w:szCs w:val="24"/>
      </w:rPr>
      <w:t xml:space="preserve"> </w:t>
    </w:r>
    <w:r w:rsidRPr="006E5481">
      <w:rPr>
        <w:b/>
        <w:bCs/>
        <w:sz w:val="24"/>
        <w:szCs w:val="24"/>
      </w:rPr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3668D" w14:textId="77777777" w:rsidR="00DC2B4D" w:rsidRDefault="00DC2B4D" w:rsidP="001751C7">
      <w:pPr>
        <w:spacing w:after="0" w:line="240" w:lineRule="auto"/>
      </w:pPr>
      <w:r>
        <w:separator/>
      </w:r>
    </w:p>
  </w:footnote>
  <w:footnote w:type="continuationSeparator" w:id="0">
    <w:p w14:paraId="0B3B205A" w14:textId="77777777" w:rsidR="00DC2B4D" w:rsidRDefault="00DC2B4D" w:rsidP="00175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2BFE"/>
    <w:multiLevelType w:val="hybridMultilevel"/>
    <w:tmpl w:val="175C9FA0"/>
    <w:lvl w:ilvl="0" w:tplc="A9300A08">
      <w:start w:val="12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25B4231"/>
    <w:multiLevelType w:val="hybridMultilevel"/>
    <w:tmpl w:val="E10ADFDE"/>
    <w:lvl w:ilvl="0" w:tplc="1BC00540">
      <w:start w:val="12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2FC6D40"/>
    <w:multiLevelType w:val="hybridMultilevel"/>
    <w:tmpl w:val="16868D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1214F"/>
    <w:multiLevelType w:val="hybridMultilevel"/>
    <w:tmpl w:val="FFF033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A152F"/>
    <w:multiLevelType w:val="hybridMultilevel"/>
    <w:tmpl w:val="A58A34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B3923"/>
    <w:multiLevelType w:val="hybridMultilevel"/>
    <w:tmpl w:val="968AB850"/>
    <w:lvl w:ilvl="0" w:tplc="031C976C">
      <w:start w:val="12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696059DE"/>
    <w:multiLevelType w:val="hybridMultilevel"/>
    <w:tmpl w:val="D9308272"/>
    <w:lvl w:ilvl="0" w:tplc="DC3EC1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86BF3"/>
    <w:multiLevelType w:val="hybridMultilevel"/>
    <w:tmpl w:val="442EF4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E6"/>
    <w:rsid w:val="000028E8"/>
    <w:rsid w:val="00012617"/>
    <w:rsid w:val="000239A3"/>
    <w:rsid w:val="000313AA"/>
    <w:rsid w:val="00032E0B"/>
    <w:rsid w:val="00044BD8"/>
    <w:rsid w:val="00045FD7"/>
    <w:rsid w:val="00051A53"/>
    <w:rsid w:val="000551C7"/>
    <w:rsid w:val="00067442"/>
    <w:rsid w:val="00074E14"/>
    <w:rsid w:val="00080D8F"/>
    <w:rsid w:val="00083321"/>
    <w:rsid w:val="000C7D43"/>
    <w:rsid w:val="000D493C"/>
    <w:rsid w:val="000E3CB1"/>
    <w:rsid w:val="000F7779"/>
    <w:rsid w:val="00105220"/>
    <w:rsid w:val="00107E93"/>
    <w:rsid w:val="00134EB3"/>
    <w:rsid w:val="001712E1"/>
    <w:rsid w:val="001751C7"/>
    <w:rsid w:val="00190A85"/>
    <w:rsid w:val="001936A4"/>
    <w:rsid w:val="001B2AAC"/>
    <w:rsid w:val="001C0A2B"/>
    <w:rsid w:val="001C2100"/>
    <w:rsid w:val="001C222F"/>
    <w:rsid w:val="001C2B89"/>
    <w:rsid w:val="001E1935"/>
    <w:rsid w:val="001E60C9"/>
    <w:rsid w:val="001F4F28"/>
    <w:rsid w:val="00210982"/>
    <w:rsid w:val="0021685D"/>
    <w:rsid w:val="002207BC"/>
    <w:rsid w:val="002265BE"/>
    <w:rsid w:val="00235612"/>
    <w:rsid w:val="002362EA"/>
    <w:rsid w:val="00261375"/>
    <w:rsid w:val="00265456"/>
    <w:rsid w:val="00267264"/>
    <w:rsid w:val="0026766B"/>
    <w:rsid w:val="00270848"/>
    <w:rsid w:val="00271A89"/>
    <w:rsid w:val="002870A0"/>
    <w:rsid w:val="002A6B92"/>
    <w:rsid w:val="002D75EA"/>
    <w:rsid w:val="002E5624"/>
    <w:rsid w:val="002E5A75"/>
    <w:rsid w:val="002E5C5D"/>
    <w:rsid w:val="00314A71"/>
    <w:rsid w:val="00323AFE"/>
    <w:rsid w:val="0032693A"/>
    <w:rsid w:val="00334124"/>
    <w:rsid w:val="003374B2"/>
    <w:rsid w:val="00343010"/>
    <w:rsid w:val="003439C5"/>
    <w:rsid w:val="00352053"/>
    <w:rsid w:val="003627C3"/>
    <w:rsid w:val="00380D8D"/>
    <w:rsid w:val="00381A3E"/>
    <w:rsid w:val="00384351"/>
    <w:rsid w:val="0039022C"/>
    <w:rsid w:val="003A5CD8"/>
    <w:rsid w:val="003A5E9E"/>
    <w:rsid w:val="003B2066"/>
    <w:rsid w:val="003B2AB7"/>
    <w:rsid w:val="003B4EE5"/>
    <w:rsid w:val="003B745F"/>
    <w:rsid w:val="003D1A03"/>
    <w:rsid w:val="003D6B3C"/>
    <w:rsid w:val="003E5566"/>
    <w:rsid w:val="003F1421"/>
    <w:rsid w:val="003F4C21"/>
    <w:rsid w:val="003F79A9"/>
    <w:rsid w:val="00405C79"/>
    <w:rsid w:val="00405EC4"/>
    <w:rsid w:val="004218BB"/>
    <w:rsid w:val="00426479"/>
    <w:rsid w:val="004328E6"/>
    <w:rsid w:val="00433597"/>
    <w:rsid w:val="00436293"/>
    <w:rsid w:val="0046268A"/>
    <w:rsid w:val="00464EC2"/>
    <w:rsid w:val="004A2912"/>
    <w:rsid w:val="004B68F8"/>
    <w:rsid w:val="004C002E"/>
    <w:rsid w:val="004C3CA9"/>
    <w:rsid w:val="004C5A56"/>
    <w:rsid w:val="004D5D78"/>
    <w:rsid w:val="004F5FB8"/>
    <w:rsid w:val="004F7FD5"/>
    <w:rsid w:val="0050250E"/>
    <w:rsid w:val="0051101F"/>
    <w:rsid w:val="005350BA"/>
    <w:rsid w:val="00541047"/>
    <w:rsid w:val="005663C7"/>
    <w:rsid w:val="00590805"/>
    <w:rsid w:val="00591073"/>
    <w:rsid w:val="005B4938"/>
    <w:rsid w:val="005C0C2A"/>
    <w:rsid w:val="005D3C94"/>
    <w:rsid w:val="005E372C"/>
    <w:rsid w:val="00604EB9"/>
    <w:rsid w:val="006226AF"/>
    <w:rsid w:val="00624311"/>
    <w:rsid w:val="006271B4"/>
    <w:rsid w:val="006573C4"/>
    <w:rsid w:val="006657CC"/>
    <w:rsid w:val="006666EE"/>
    <w:rsid w:val="00672AED"/>
    <w:rsid w:val="006731CD"/>
    <w:rsid w:val="0069269A"/>
    <w:rsid w:val="00693A16"/>
    <w:rsid w:val="006B2731"/>
    <w:rsid w:val="006B323E"/>
    <w:rsid w:val="006C3321"/>
    <w:rsid w:val="006E5481"/>
    <w:rsid w:val="006F017D"/>
    <w:rsid w:val="006F4349"/>
    <w:rsid w:val="006F6D22"/>
    <w:rsid w:val="00705294"/>
    <w:rsid w:val="007159D1"/>
    <w:rsid w:val="007204FE"/>
    <w:rsid w:val="00735603"/>
    <w:rsid w:val="00751E4C"/>
    <w:rsid w:val="007627B6"/>
    <w:rsid w:val="007705F8"/>
    <w:rsid w:val="00776E6C"/>
    <w:rsid w:val="00786DB4"/>
    <w:rsid w:val="00795128"/>
    <w:rsid w:val="007A11CA"/>
    <w:rsid w:val="007A65CE"/>
    <w:rsid w:val="007A72AC"/>
    <w:rsid w:val="007B283D"/>
    <w:rsid w:val="007F01F5"/>
    <w:rsid w:val="007F03C3"/>
    <w:rsid w:val="007F4FF0"/>
    <w:rsid w:val="008123B0"/>
    <w:rsid w:val="00824F7A"/>
    <w:rsid w:val="00827E12"/>
    <w:rsid w:val="0083068F"/>
    <w:rsid w:val="00851CA9"/>
    <w:rsid w:val="0086344D"/>
    <w:rsid w:val="0086448E"/>
    <w:rsid w:val="00870688"/>
    <w:rsid w:val="00887E5B"/>
    <w:rsid w:val="00892514"/>
    <w:rsid w:val="0089444D"/>
    <w:rsid w:val="008C13E9"/>
    <w:rsid w:val="008C45B6"/>
    <w:rsid w:val="008C5A16"/>
    <w:rsid w:val="008D3C05"/>
    <w:rsid w:val="008D55C3"/>
    <w:rsid w:val="008F2AE1"/>
    <w:rsid w:val="009141FE"/>
    <w:rsid w:val="0093199B"/>
    <w:rsid w:val="00941F7B"/>
    <w:rsid w:val="009501ED"/>
    <w:rsid w:val="00962A26"/>
    <w:rsid w:val="00971F8B"/>
    <w:rsid w:val="00973A37"/>
    <w:rsid w:val="00974783"/>
    <w:rsid w:val="00985FCC"/>
    <w:rsid w:val="009877D2"/>
    <w:rsid w:val="00996931"/>
    <w:rsid w:val="00A2360E"/>
    <w:rsid w:val="00A312EA"/>
    <w:rsid w:val="00A3366B"/>
    <w:rsid w:val="00A35838"/>
    <w:rsid w:val="00A83B7C"/>
    <w:rsid w:val="00A92B02"/>
    <w:rsid w:val="00AA2277"/>
    <w:rsid w:val="00AA5114"/>
    <w:rsid w:val="00AA5DE6"/>
    <w:rsid w:val="00AC0175"/>
    <w:rsid w:val="00AC15F7"/>
    <w:rsid w:val="00AC7606"/>
    <w:rsid w:val="00AE3574"/>
    <w:rsid w:val="00AF12D9"/>
    <w:rsid w:val="00AF6E21"/>
    <w:rsid w:val="00B04C5C"/>
    <w:rsid w:val="00B27EBF"/>
    <w:rsid w:val="00B27F45"/>
    <w:rsid w:val="00B355DE"/>
    <w:rsid w:val="00B46DC5"/>
    <w:rsid w:val="00B638D7"/>
    <w:rsid w:val="00B713EA"/>
    <w:rsid w:val="00B761D2"/>
    <w:rsid w:val="00B85ECB"/>
    <w:rsid w:val="00B90DA2"/>
    <w:rsid w:val="00B929D3"/>
    <w:rsid w:val="00B948AC"/>
    <w:rsid w:val="00B962E3"/>
    <w:rsid w:val="00BA1DD2"/>
    <w:rsid w:val="00BA4B0B"/>
    <w:rsid w:val="00BB3119"/>
    <w:rsid w:val="00BE71DC"/>
    <w:rsid w:val="00C02983"/>
    <w:rsid w:val="00C14F5D"/>
    <w:rsid w:val="00C15CC4"/>
    <w:rsid w:val="00C20745"/>
    <w:rsid w:val="00C32DBA"/>
    <w:rsid w:val="00C44D30"/>
    <w:rsid w:val="00C5318F"/>
    <w:rsid w:val="00C60E34"/>
    <w:rsid w:val="00C63237"/>
    <w:rsid w:val="00C66EC1"/>
    <w:rsid w:val="00C76416"/>
    <w:rsid w:val="00C838B9"/>
    <w:rsid w:val="00C91AE6"/>
    <w:rsid w:val="00CB45B0"/>
    <w:rsid w:val="00CB5761"/>
    <w:rsid w:val="00CB6F7D"/>
    <w:rsid w:val="00CE1091"/>
    <w:rsid w:val="00CF48F5"/>
    <w:rsid w:val="00D0420F"/>
    <w:rsid w:val="00D07926"/>
    <w:rsid w:val="00D15F04"/>
    <w:rsid w:val="00D162F1"/>
    <w:rsid w:val="00D17176"/>
    <w:rsid w:val="00D2367D"/>
    <w:rsid w:val="00D40E6F"/>
    <w:rsid w:val="00D43D8A"/>
    <w:rsid w:val="00D73837"/>
    <w:rsid w:val="00D942D0"/>
    <w:rsid w:val="00DA6D02"/>
    <w:rsid w:val="00DB4E16"/>
    <w:rsid w:val="00DC2B4D"/>
    <w:rsid w:val="00DC459B"/>
    <w:rsid w:val="00DD7CDF"/>
    <w:rsid w:val="00DE161B"/>
    <w:rsid w:val="00DE3585"/>
    <w:rsid w:val="00DE7FCB"/>
    <w:rsid w:val="00DF20B5"/>
    <w:rsid w:val="00DF71CC"/>
    <w:rsid w:val="00E17B9B"/>
    <w:rsid w:val="00E27E99"/>
    <w:rsid w:val="00E35DA3"/>
    <w:rsid w:val="00E466B2"/>
    <w:rsid w:val="00E47855"/>
    <w:rsid w:val="00E55319"/>
    <w:rsid w:val="00E627DC"/>
    <w:rsid w:val="00E74EBD"/>
    <w:rsid w:val="00E82223"/>
    <w:rsid w:val="00E87FD2"/>
    <w:rsid w:val="00E9009A"/>
    <w:rsid w:val="00E913E7"/>
    <w:rsid w:val="00E915BA"/>
    <w:rsid w:val="00EA7427"/>
    <w:rsid w:val="00EB5C4E"/>
    <w:rsid w:val="00EC6072"/>
    <w:rsid w:val="00EE3A6D"/>
    <w:rsid w:val="00EE6876"/>
    <w:rsid w:val="00EF59BF"/>
    <w:rsid w:val="00F23DD8"/>
    <w:rsid w:val="00F246DA"/>
    <w:rsid w:val="00F34FD8"/>
    <w:rsid w:val="00F35BC2"/>
    <w:rsid w:val="00F5371C"/>
    <w:rsid w:val="00F740B8"/>
    <w:rsid w:val="00F87478"/>
    <w:rsid w:val="00FA0A9B"/>
    <w:rsid w:val="00FB669A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01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1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C2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A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7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DD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90805"/>
    <w:pPr>
      <w:spacing w:after="0" w:line="240" w:lineRule="auto"/>
    </w:pPr>
  </w:style>
  <w:style w:type="character" w:customStyle="1" w:styleId="a">
    <w:name w:val="a"/>
    <w:basedOn w:val="DefaultParagraphFont"/>
    <w:rsid w:val="00590805"/>
  </w:style>
  <w:style w:type="character" w:customStyle="1" w:styleId="l6">
    <w:name w:val="l6"/>
    <w:basedOn w:val="DefaultParagraphFont"/>
    <w:rsid w:val="0059080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D4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C2100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1C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75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1C7"/>
  </w:style>
  <w:style w:type="paragraph" w:styleId="Footer">
    <w:name w:val="footer"/>
    <w:basedOn w:val="Normal"/>
    <w:link w:val="FooterChar"/>
    <w:uiPriority w:val="99"/>
    <w:unhideWhenUsed/>
    <w:rsid w:val="00175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1C7"/>
  </w:style>
  <w:style w:type="character" w:customStyle="1" w:styleId="Heading1Char">
    <w:name w:val="Heading 1 Char"/>
    <w:basedOn w:val="DefaultParagraphFont"/>
    <w:link w:val="Heading1"/>
    <w:uiPriority w:val="9"/>
    <w:rsid w:val="007A11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1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C2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A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7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DD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90805"/>
    <w:pPr>
      <w:spacing w:after="0" w:line="240" w:lineRule="auto"/>
    </w:pPr>
  </w:style>
  <w:style w:type="character" w:customStyle="1" w:styleId="a">
    <w:name w:val="a"/>
    <w:basedOn w:val="DefaultParagraphFont"/>
    <w:rsid w:val="00590805"/>
  </w:style>
  <w:style w:type="character" w:customStyle="1" w:styleId="l6">
    <w:name w:val="l6"/>
    <w:basedOn w:val="DefaultParagraphFont"/>
    <w:rsid w:val="0059080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D4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C2100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1C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75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1C7"/>
  </w:style>
  <w:style w:type="paragraph" w:styleId="Footer">
    <w:name w:val="footer"/>
    <w:basedOn w:val="Normal"/>
    <w:link w:val="FooterChar"/>
    <w:uiPriority w:val="99"/>
    <w:unhideWhenUsed/>
    <w:rsid w:val="00175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1C7"/>
  </w:style>
  <w:style w:type="character" w:customStyle="1" w:styleId="Heading1Char">
    <w:name w:val="Heading 1 Char"/>
    <w:basedOn w:val="DefaultParagraphFont"/>
    <w:link w:val="Heading1"/>
    <w:uiPriority w:val="9"/>
    <w:rsid w:val="007A11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torylineonline.net/books/zombies-dont-eat-veggies/" TargetMode="External"/><Relationship Id="rId18" Type="http://schemas.openxmlformats.org/officeDocument/2006/relationships/hyperlink" Target="https://www.youtube.com/watch?time_continue=116&amp;v=IVeodoLmhPg&amp;feature=emb_logo" TargetMode="External"/><Relationship Id="rId26" Type="http://schemas.openxmlformats.org/officeDocument/2006/relationships/image" Target="media/image10.jpeg"/><Relationship Id="rId39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34" Type="http://schemas.openxmlformats.org/officeDocument/2006/relationships/hyperlink" Target="http://www.topmarks.co.uk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rVgIZ_-akvw&amp;feature=emb_logo" TargetMode="External"/><Relationship Id="rId25" Type="http://schemas.openxmlformats.org/officeDocument/2006/relationships/hyperlink" Target="http://my.cjfallon.ie" TargetMode="External"/><Relationship Id="rId33" Type="http://schemas.openxmlformats.org/officeDocument/2006/relationships/hyperlink" Target="http://www.theickabog.com" TargetMode="External"/><Relationship Id="rId38" Type="http://schemas.openxmlformats.org/officeDocument/2006/relationships/hyperlink" Target="https://craftwhack.com/surprise-ferocious-beings-paper-projec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1&amp;v=vaWSjY8jkoI&amp;feature=emb_logo" TargetMode="External"/><Relationship Id="rId20" Type="http://schemas.openxmlformats.org/officeDocument/2006/relationships/hyperlink" Target="https://www.youtube.com/watch?time_continue=59&amp;v=KgLMhr-FVgE&amp;feature=emb_logo" TargetMode="External"/><Relationship Id="rId29" Type="http://schemas.openxmlformats.org/officeDocument/2006/relationships/hyperlink" Target="https://wordville.com/ReadingComp/" TargetMode="External"/><Relationship Id="rId41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9.jpeg"/><Relationship Id="rId32" Type="http://schemas.openxmlformats.org/officeDocument/2006/relationships/hyperlink" Target="http://class2ab.weebly.com/uploads/8/1/6/5/8165075/stanley.pdf" TargetMode="External"/><Relationship Id="rId37" Type="http://schemas.openxmlformats.org/officeDocument/2006/relationships/hyperlink" Target="http://www.newsmagmedia.ie" TargetMode="External"/><Relationship Id="rId40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hyperlink" Target="https://www.topmarks.co.uk/maths-games/hit-the-button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://www.twinkl.ie/offer" TargetMode="External"/><Relationship Id="rId36" Type="http://schemas.openxmlformats.org/officeDocument/2006/relationships/hyperlink" Target="http://www.arcademics.com" TargetMode="External"/><Relationship Id="rId10" Type="http://schemas.openxmlformats.org/officeDocument/2006/relationships/hyperlink" Target="mailto:MTComerfordscn@gmail.com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1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mailto:trial@growinlove.ie" TargetMode="External"/><Relationship Id="rId27" Type="http://schemas.openxmlformats.org/officeDocument/2006/relationships/hyperlink" Target="http://www.teachstarter.com" TargetMode="External"/><Relationship Id="rId30" Type="http://schemas.openxmlformats.org/officeDocument/2006/relationships/hyperlink" Target="https://www.wilbooks.com/free-resources-free-online-books-second-grade" TargetMode="External"/><Relationship Id="rId35" Type="http://schemas.openxmlformats.org/officeDocument/2006/relationships/hyperlink" Target="http://www.pinterest.co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</dc:creator>
  <cp:lastModifiedBy>mikeycleary2003@yahoo.co.uk</cp:lastModifiedBy>
  <cp:revision>2</cp:revision>
  <dcterms:created xsi:type="dcterms:W3CDTF">2020-05-30T10:56:00Z</dcterms:created>
  <dcterms:modified xsi:type="dcterms:W3CDTF">2020-05-30T10:56:00Z</dcterms:modified>
</cp:coreProperties>
</file>